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9AAE" w14:textId="77777777" w:rsidR="00871A8A" w:rsidRDefault="00871A8A" w:rsidP="00442E76">
      <w:pPr>
        <w:jc w:val="right"/>
        <w:rPr>
          <w:b/>
          <w:sz w:val="20"/>
          <w:szCs w:val="20"/>
          <w:u w:val="single"/>
        </w:rPr>
      </w:pPr>
    </w:p>
    <w:p w14:paraId="236DF754" w14:textId="7FD1CC6C" w:rsidR="007009F1" w:rsidRPr="003172E0" w:rsidRDefault="007009F1" w:rsidP="007009F1">
      <w:pPr>
        <w:rPr>
          <w:b/>
          <w:sz w:val="20"/>
          <w:szCs w:val="20"/>
        </w:rPr>
      </w:pPr>
      <w:r w:rsidRPr="003172E0">
        <w:rPr>
          <w:b/>
          <w:sz w:val="20"/>
          <w:szCs w:val="20"/>
        </w:rPr>
        <w:t>Position:</w:t>
      </w:r>
      <w:r w:rsidRPr="003172E0">
        <w:rPr>
          <w:b/>
          <w:sz w:val="20"/>
          <w:szCs w:val="20"/>
        </w:rPr>
        <w:tab/>
      </w:r>
      <w:r w:rsidR="000F73F0">
        <w:rPr>
          <w:b/>
          <w:sz w:val="20"/>
          <w:szCs w:val="20"/>
        </w:rPr>
        <w:t>Buyer</w:t>
      </w:r>
    </w:p>
    <w:p w14:paraId="4CB61D7E" w14:textId="21789985" w:rsidR="00AF4691" w:rsidRPr="00AF4691" w:rsidRDefault="00AF4691" w:rsidP="00AF4691">
      <w:pPr>
        <w:rPr>
          <w:b/>
          <w:sz w:val="20"/>
          <w:szCs w:val="20"/>
        </w:rPr>
      </w:pPr>
      <w:r w:rsidRPr="00AF4691">
        <w:rPr>
          <w:b/>
          <w:sz w:val="20"/>
          <w:szCs w:val="20"/>
        </w:rPr>
        <w:t xml:space="preserve">Reporting to:  </w:t>
      </w:r>
      <w:r w:rsidRPr="00AF4691">
        <w:rPr>
          <w:b/>
          <w:sz w:val="20"/>
          <w:szCs w:val="20"/>
        </w:rPr>
        <w:tab/>
      </w:r>
      <w:r w:rsidR="000F73F0">
        <w:rPr>
          <w:b/>
          <w:sz w:val="20"/>
          <w:szCs w:val="20"/>
        </w:rPr>
        <w:t>Director of Buying</w:t>
      </w:r>
    </w:p>
    <w:p w14:paraId="7DE1408C" w14:textId="1AC421F2" w:rsidR="00A35117" w:rsidRPr="000F73F0" w:rsidRDefault="00A35117" w:rsidP="00442E76">
      <w:pPr>
        <w:rPr>
          <w:b/>
          <w:sz w:val="20"/>
          <w:szCs w:val="20"/>
        </w:rPr>
      </w:pPr>
      <w:r w:rsidRPr="00A35117">
        <w:rPr>
          <w:b/>
          <w:sz w:val="20"/>
          <w:szCs w:val="20"/>
        </w:rPr>
        <w:t>Based at:</w:t>
      </w:r>
      <w:r>
        <w:rPr>
          <w:b/>
          <w:sz w:val="20"/>
          <w:szCs w:val="20"/>
        </w:rPr>
        <w:tab/>
      </w:r>
      <w:r w:rsidR="00E21722">
        <w:rPr>
          <w:b/>
          <w:sz w:val="20"/>
          <w:szCs w:val="20"/>
        </w:rPr>
        <w:t>Flexible - Home working supported with set times in Norwich HQ</w:t>
      </w:r>
    </w:p>
    <w:p w14:paraId="5DF95277" w14:textId="77777777" w:rsidR="006745E5" w:rsidRPr="00D5021D" w:rsidRDefault="006745E5" w:rsidP="006745E5">
      <w:pPr>
        <w:rPr>
          <w:b/>
          <w:sz w:val="20"/>
          <w:szCs w:val="20"/>
          <w:u w:val="single"/>
        </w:rPr>
      </w:pPr>
      <w:r>
        <w:rPr>
          <w:b/>
          <w:sz w:val="20"/>
          <w:szCs w:val="20"/>
          <w:u w:val="single"/>
        </w:rPr>
        <w:t xml:space="preserve">Job Purpose </w:t>
      </w:r>
      <w:r w:rsidRPr="00D5021D">
        <w:rPr>
          <w:b/>
          <w:sz w:val="20"/>
          <w:szCs w:val="20"/>
          <w:u w:val="single"/>
        </w:rPr>
        <w:t xml:space="preserve"> </w:t>
      </w:r>
    </w:p>
    <w:p w14:paraId="4E81870C" w14:textId="28555EC8" w:rsidR="00B72CA2" w:rsidRDefault="000F73F0" w:rsidP="00B72CA2">
      <w:pPr>
        <w:rPr>
          <w:sz w:val="20"/>
          <w:szCs w:val="20"/>
        </w:rPr>
      </w:pPr>
      <w:r w:rsidRPr="000F73F0">
        <w:rPr>
          <w:sz w:val="20"/>
          <w:szCs w:val="20"/>
        </w:rPr>
        <w:t>Is known for creating distinctive, competitive product assortments that are inspirational, high quality and offer the best value for customers. Works with the Merchandiser to deliver an assortment and pricing strategy that maximises sales and profit. Works with suppliers to develop innovative product ranges that provide The Cotswold Co with a competitive advantage. Develops strong cross-functional relationships to deliver department and business KPI's.</w:t>
      </w:r>
    </w:p>
    <w:tbl>
      <w:tblPr>
        <w:tblStyle w:val="TableGrid"/>
        <w:tblW w:w="0" w:type="auto"/>
        <w:tblLook w:val="04A0" w:firstRow="1" w:lastRow="0" w:firstColumn="1" w:lastColumn="0" w:noHBand="0" w:noVBand="1"/>
      </w:tblPr>
      <w:tblGrid>
        <w:gridCol w:w="9016"/>
      </w:tblGrid>
      <w:tr w:rsidR="005B78E9" w14:paraId="6351C80F" w14:textId="77777777" w:rsidTr="5EFDB300">
        <w:tc>
          <w:tcPr>
            <w:tcW w:w="9016" w:type="dxa"/>
          </w:tcPr>
          <w:p w14:paraId="2AC29F03" w14:textId="30A51C85" w:rsidR="005B78E9" w:rsidRPr="005B78E9" w:rsidRDefault="005B78E9" w:rsidP="006745E5">
            <w:pPr>
              <w:rPr>
                <w:b/>
                <w:sz w:val="20"/>
                <w:szCs w:val="20"/>
                <w:u w:val="single"/>
              </w:rPr>
            </w:pPr>
            <w:r w:rsidRPr="005B78E9">
              <w:rPr>
                <w:b/>
                <w:sz w:val="20"/>
                <w:szCs w:val="20"/>
                <w:u w:val="single"/>
              </w:rPr>
              <w:t>Responsible for</w:t>
            </w:r>
          </w:p>
          <w:p w14:paraId="21FEEFF5" w14:textId="77777777" w:rsidR="00607436" w:rsidRDefault="00607436" w:rsidP="006745E5">
            <w:pPr>
              <w:rPr>
                <w:sz w:val="20"/>
                <w:szCs w:val="20"/>
              </w:rPr>
            </w:pPr>
          </w:p>
          <w:p w14:paraId="5EB0CE1D" w14:textId="7E97D623" w:rsidR="005B78E9" w:rsidRPr="00607436" w:rsidRDefault="000F73F0" w:rsidP="00607436">
            <w:pPr>
              <w:pStyle w:val="ListParagraph"/>
              <w:numPr>
                <w:ilvl w:val="0"/>
                <w:numId w:val="39"/>
              </w:numPr>
              <w:rPr>
                <w:sz w:val="20"/>
                <w:szCs w:val="20"/>
              </w:rPr>
            </w:pPr>
            <w:r w:rsidRPr="00607436">
              <w:rPr>
                <w:sz w:val="20"/>
                <w:szCs w:val="20"/>
              </w:rPr>
              <w:t xml:space="preserve">Buying Assistant </w:t>
            </w:r>
          </w:p>
          <w:p w14:paraId="7A3B0CAA" w14:textId="2C02B2F3" w:rsidR="00607436" w:rsidRPr="00607436" w:rsidRDefault="00607436" w:rsidP="00607436">
            <w:pPr>
              <w:pStyle w:val="ListParagraph"/>
              <w:numPr>
                <w:ilvl w:val="0"/>
                <w:numId w:val="39"/>
              </w:numPr>
              <w:rPr>
                <w:sz w:val="20"/>
                <w:szCs w:val="20"/>
              </w:rPr>
            </w:pPr>
            <w:r w:rsidRPr="00607436">
              <w:rPr>
                <w:sz w:val="20"/>
                <w:szCs w:val="20"/>
              </w:rPr>
              <w:t>Buying Administrator</w:t>
            </w:r>
          </w:p>
          <w:p w14:paraId="7EAD8EF2" w14:textId="4D8227A6" w:rsidR="005B78E9" w:rsidRDefault="005B78E9" w:rsidP="006745E5">
            <w:pPr>
              <w:rPr>
                <w:b/>
                <w:sz w:val="20"/>
                <w:szCs w:val="20"/>
              </w:rPr>
            </w:pPr>
          </w:p>
        </w:tc>
      </w:tr>
      <w:tr w:rsidR="006745E5" w14:paraId="56CD413D" w14:textId="77777777" w:rsidTr="5EFDB300">
        <w:tc>
          <w:tcPr>
            <w:tcW w:w="9016" w:type="dxa"/>
          </w:tcPr>
          <w:p w14:paraId="1DD9C627" w14:textId="4733FA29" w:rsidR="006745E5" w:rsidRDefault="006745E5" w:rsidP="005F770E">
            <w:pPr>
              <w:rPr>
                <w:b/>
                <w:bCs/>
                <w:sz w:val="20"/>
                <w:szCs w:val="20"/>
                <w:u w:val="single"/>
              </w:rPr>
            </w:pPr>
            <w:r w:rsidRPr="5EFDB300">
              <w:rPr>
                <w:b/>
                <w:bCs/>
                <w:sz w:val="20"/>
                <w:szCs w:val="20"/>
                <w:u w:val="single"/>
              </w:rPr>
              <w:t>Key Duties and responsibilities</w:t>
            </w:r>
          </w:p>
          <w:p w14:paraId="3010C798" w14:textId="77777777" w:rsidR="00607436" w:rsidRDefault="00607436" w:rsidP="005F770E">
            <w:pPr>
              <w:rPr>
                <w:b/>
                <w:sz w:val="20"/>
                <w:szCs w:val="20"/>
                <w:u w:val="single"/>
              </w:rPr>
            </w:pPr>
          </w:p>
          <w:p w14:paraId="7C95C4F8" w14:textId="714C3F3E" w:rsidR="006745E5" w:rsidRDefault="08F1EAB2" w:rsidP="00607436">
            <w:pPr>
              <w:pStyle w:val="ListParagraph"/>
              <w:numPr>
                <w:ilvl w:val="0"/>
                <w:numId w:val="1"/>
              </w:numPr>
              <w:rPr>
                <w:rFonts w:eastAsiaTheme="minorEastAsia"/>
                <w:sz w:val="20"/>
                <w:szCs w:val="20"/>
              </w:rPr>
            </w:pPr>
            <w:r w:rsidRPr="5EFDB300">
              <w:rPr>
                <w:sz w:val="20"/>
                <w:szCs w:val="20"/>
              </w:rPr>
              <w:t>Working as part of a team to ensure The Cotswold Co product assortment is cohesive across all categories.</w:t>
            </w:r>
          </w:p>
          <w:p w14:paraId="5DCB859D" w14:textId="77777777" w:rsidR="006745E5" w:rsidRDefault="08F1EAB2" w:rsidP="00607436">
            <w:pPr>
              <w:pStyle w:val="ListParagraph"/>
              <w:numPr>
                <w:ilvl w:val="0"/>
                <w:numId w:val="1"/>
              </w:numPr>
              <w:rPr>
                <w:rFonts w:eastAsiaTheme="minorEastAsia"/>
                <w:sz w:val="20"/>
                <w:szCs w:val="20"/>
              </w:rPr>
            </w:pPr>
            <w:r w:rsidRPr="5EFDB300">
              <w:rPr>
                <w:sz w:val="20"/>
                <w:szCs w:val="20"/>
              </w:rPr>
              <w:t>Achieving GP1% for own product categories.</w:t>
            </w:r>
          </w:p>
          <w:p w14:paraId="6F80B4CF" w14:textId="2CBC0529" w:rsidR="006745E5" w:rsidRDefault="08F1EAB2" w:rsidP="00607436">
            <w:pPr>
              <w:pStyle w:val="ListParagraph"/>
              <w:numPr>
                <w:ilvl w:val="0"/>
                <w:numId w:val="1"/>
              </w:numPr>
              <w:rPr>
                <w:rFonts w:eastAsiaTheme="minorEastAsia"/>
                <w:sz w:val="20"/>
                <w:szCs w:val="20"/>
              </w:rPr>
            </w:pPr>
            <w:r w:rsidRPr="5EFDB300">
              <w:rPr>
                <w:sz w:val="20"/>
                <w:szCs w:val="20"/>
              </w:rPr>
              <w:t>Developing strong relationships with suppliers and cross-functional stakeholders.</w:t>
            </w:r>
          </w:p>
          <w:p w14:paraId="019849FC" w14:textId="4943F5E1" w:rsidR="006745E5" w:rsidRDefault="08F1EAB2" w:rsidP="00607436">
            <w:pPr>
              <w:pStyle w:val="ListParagraph"/>
              <w:numPr>
                <w:ilvl w:val="0"/>
                <w:numId w:val="1"/>
              </w:numPr>
              <w:rPr>
                <w:rFonts w:eastAsiaTheme="minorEastAsia"/>
                <w:sz w:val="20"/>
                <w:szCs w:val="20"/>
              </w:rPr>
            </w:pPr>
            <w:r w:rsidRPr="5EFDB300">
              <w:rPr>
                <w:sz w:val="20"/>
                <w:szCs w:val="20"/>
              </w:rPr>
              <w:t>Keeping a strong market awareness and understanding.</w:t>
            </w:r>
          </w:p>
          <w:p w14:paraId="46938987" w14:textId="5EA98ABA" w:rsidR="006745E5" w:rsidRDefault="08F1EAB2" w:rsidP="5EFDB300">
            <w:pPr>
              <w:rPr>
                <w:b/>
                <w:bCs/>
                <w:sz w:val="20"/>
                <w:szCs w:val="20"/>
              </w:rPr>
            </w:pPr>
            <w:r w:rsidRPr="5EFDB300">
              <w:rPr>
                <w:b/>
                <w:bCs/>
                <w:sz w:val="20"/>
                <w:szCs w:val="20"/>
              </w:rPr>
              <w:t xml:space="preserve"> </w:t>
            </w:r>
          </w:p>
          <w:p w14:paraId="1155FE61"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LEADER</w:t>
            </w:r>
          </w:p>
          <w:p w14:paraId="2B0C7920" w14:textId="6506E535" w:rsidR="000F73F0" w:rsidRPr="000F73F0" w:rsidRDefault="000F73F0" w:rsidP="000F73F0">
            <w:pPr>
              <w:pStyle w:val="ListParagraph"/>
              <w:numPr>
                <w:ilvl w:val="0"/>
                <w:numId w:val="31"/>
              </w:numPr>
              <w:rPr>
                <w:rFonts w:ascii="Calibri" w:eastAsia="Calibri" w:hAnsi="Calibri" w:cs="Times New Roman"/>
                <w:sz w:val="20"/>
                <w:szCs w:val="20"/>
              </w:rPr>
            </w:pPr>
            <w:r w:rsidRPr="000F73F0">
              <w:rPr>
                <w:rFonts w:ascii="Calibri" w:eastAsia="Calibri" w:hAnsi="Calibri" w:cs="Times New Roman"/>
                <w:sz w:val="20"/>
                <w:szCs w:val="20"/>
              </w:rPr>
              <w:t xml:space="preserve">Responsible for the development and progress of the BA through regular coaching </w:t>
            </w:r>
            <w:r w:rsidR="00607436">
              <w:rPr>
                <w:rFonts w:ascii="Calibri" w:eastAsia="Calibri" w:hAnsi="Calibri" w:cs="Times New Roman"/>
                <w:sz w:val="20"/>
                <w:szCs w:val="20"/>
              </w:rPr>
              <w:t>and</w:t>
            </w:r>
            <w:r w:rsidRPr="000F73F0">
              <w:rPr>
                <w:rFonts w:ascii="Calibri" w:eastAsia="Calibri" w:hAnsi="Calibri" w:cs="Times New Roman"/>
                <w:sz w:val="20"/>
                <w:szCs w:val="20"/>
              </w:rPr>
              <w:t xml:space="preserve"> feedback</w:t>
            </w:r>
            <w:r w:rsidR="00A51359">
              <w:rPr>
                <w:rFonts w:ascii="Calibri" w:eastAsia="Calibri" w:hAnsi="Calibri" w:cs="Times New Roman"/>
                <w:sz w:val="20"/>
                <w:szCs w:val="20"/>
              </w:rPr>
              <w:t xml:space="preserve">, supporting them to be the best they can be as well as </w:t>
            </w:r>
            <w:r w:rsidRPr="000F73F0">
              <w:rPr>
                <w:rFonts w:ascii="Calibri" w:eastAsia="Calibri" w:hAnsi="Calibri" w:cs="Times New Roman"/>
                <w:sz w:val="20"/>
                <w:szCs w:val="20"/>
              </w:rPr>
              <w:t>manag</w:t>
            </w:r>
            <w:r w:rsidR="00A51359">
              <w:rPr>
                <w:rFonts w:ascii="Calibri" w:eastAsia="Calibri" w:hAnsi="Calibri" w:cs="Times New Roman"/>
                <w:sz w:val="20"/>
                <w:szCs w:val="20"/>
              </w:rPr>
              <w:t xml:space="preserve">ing </w:t>
            </w:r>
            <w:r w:rsidRPr="000F73F0">
              <w:rPr>
                <w:rFonts w:ascii="Calibri" w:eastAsia="Calibri" w:hAnsi="Calibri" w:cs="Times New Roman"/>
                <w:sz w:val="20"/>
                <w:szCs w:val="20"/>
              </w:rPr>
              <w:t>performance in a professional and empathetic manner.</w:t>
            </w:r>
          </w:p>
          <w:p w14:paraId="188F88B5" w14:textId="71DD05EA" w:rsidR="000F73F0" w:rsidRPr="000F73F0" w:rsidRDefault="000F73F0" w:rsidP="000F73F0">
            <w:pPr>
              <w:pStyle w:val="ListParagraph"/>
              <w:numPr>
                <w:ilvl w:val="0"/>
                <w:numId w:val="31"/>
              </w:numPr>
              <w:rPr>
                <w:rFonts w:ascii="Calibri" w:eastAsia="Calibri" w:hAnsi="Calibri" w:cs="Times New Roman"/>
                <w:sz w:val="20"/>
                <w:szCs w:val="20"/>
              </w:rPr>
            </w:pPr>
            <w:r w:rsidRPr="000F73F0">
              <w:rPr>
                <w:rFonts w:ascii="Calibri" w:eastAsia="Calibri" w:hAnsi="Calibri" w:cs="Times New Roman"/>
                <w:sz w:val="20"/>
                <w:szCs w:val="20"/>
              </w:rPr>
              <w:t>Plays a crucial role</w:t>
            </w:r>
            <w:r>
              <w:rPr>
                <w:rFonts w:ascii="Calibri" w:eastAsia="Calibri" w:hAnsi="Calibri" w:cs="Times New Roman"/>
                <w:sz w:val="20"/>
                <w:szCs w:val="20"/>
              </w:rPr>
              <w:t xml:space="preserve"> in communication of the Product Strategy</w:t>
            </w:r>
            <w:r w:rsidRPr="000F73F0">
              <w:rPr>
                <w:rFonts w:ascii="Calibri" w:eastAsia="Calibri" w:hAnsi="Calibri" w:cs="Times New Roman"/>
                <w:sz w:val="20"/>
                <w:szCs w:val="20"/>
              </w:rPr>
              <w:t xml:space="preserve"> to internal stakeholders.</w:t>
            </w:r>
          </w:p>
          <w:p w14:paraId="557C578D" w14:textId="6A231C31" w:rsidR="000F73F0" w:rsidRPr="000F73F0" w:rsidRDefault="000F73F0" w:rsidP="000F73F0">
            <w:pPr>
              <w:pStyle w:val="ListParagraph"/>
              <w:numPr>
                <w:ilvl w:val="0"/>
                <w:numId w:val="31"/>
              </w:numPr>
              <w:rPr>
                <w:rFonts w:ascii="Calibri" w:eastAsia="Calibri" w:hAnsi="Calibri" w:cs="Times New Roman"/>
                <w:sz w:val="20"/>
                <w:szCs w:val="20"/>
              </w:rPr>
            </w:pPr>
            <w:r w:rsidRPr="000F73F0">
              <w:rPr>
                <w:rFonts w:ascii="Calibri" w:eastAsia="Calibri" w:hAnsi="Calibri" w:cs="Times New Roman"/>
                <w:sz w:val="20"/>
                <w:szCs w:val="20"/>
              </w:rPr>
              <w:t>Collaborates with the rest of the Buying team to support th</w:t>
            </w:r>
            <w:r>
              <w:rPr>
                <w:rFonts w:ascii="Calibri" w:eastAsia="Calibri" w:hAnsi="Calibri" w:cs="Times New Roman"/>
                <w:sz w:val="20"/>
                <w:szCs w:val="20"/>
              </w:rPr>
              <w:t>e delivery of the Product Strategy</w:t>
            </w:r>
            <w:r w:rsidRPr="000F73F0">
              <w:rPr>
                <w:rFonts w:ascii="Calibri" w:eastAsia="Calibri" w:hAnsi="Calibri" w:cs="Times New Roman"/>
                <w:sz w:val="20"/>
                <w:szCs w:val="20"/>
              </w:rPr>
              <w:t xml:space="preserve"> as a group.</w:t>
            </w:r>
          </w:p>
          <w:p w14:paraId="1E37A739" w14:textId="58F4E855" w:rsidR="000F73F0" w:rsidRPr="000F73F0" w:rsidRDefault="000F73F0" w:rsidP="000F73F0">
            <w:pPr>
              <w:pStyle w:val="ListParagraph"/>
              <w:numPr>
                <w:ilvl w:val="0"/>
                <w:numId w:val="31"/>
              </w:numPr>
              <w:rPr>
                <w:rFonts w:ascii="Calibri" w:eastAsia="Calibri" w:hAnsi="Calibri" w:cs="Times New Roman"/>
                <w:sz w:val="20"/>
                <w:szCs w:val="20"/>
              </w:rPr>
            </w:pPr>
            <w:r w:rsidRPr="000F73F0">
              <w:rPr>
                <w:rFonts w:ascii="Calibri" w:eastAsia="Calibri" w:hAnsi="Calibri" w:cs="Times New Roman"/>
                <w:sz w:val="20"/>
                <w:szCs w:val="20"/>
              </w:rPr>
              <w:t>Leads the day-to-day running of their Buying Office and builds strong relationships with suppliers and internal colleagues.</w:t>
            </w:r>
          </w:p>
          <w:p w14:paraId="4681E709" w14:textId="77777777" w:rsidR="000F73F0" w:rsidRDefault="000F73F0" w:rsidP="000F73F0">
            <w:pPr>
              <w:rPr>
                <w:rFonts w:ascii="Calibri" w:eastAsia="Calibri" w:hAnsi="Calibri" w:cs="Times New Roman"/>
                <w:sz w:val="20"/>
                <w:szCs w:val="20"/>
              </w:rPr>
            </w:pPr>
          </w:p>
          <w:p w14:paraId="5816F7DE"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STRATEGIST</w:t>
            </w:r>
          </w:p>
          <w:p w14:paraId="042FE867" w14:textId="6451E971" w:rsidR="000F73F0" w:rsidRPr="000F73F0" w:rsidRDefault="000F73F0" w:rsidP="000F73F0">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rPr>
              <w:t>Is familiar with the</w:t>
            </w:r>
            <w:r w:rsidRPr="000F73F0">
              <w:rPr>
                <w:rFonts w:ascii="Calibri" w:eastAsia="Calibri" w:hAnsi="Calibri" w:cs="Times New Roman"/>
                <w:sz w:val="20"/>
                <w:szCs w:val="20"/>
              </w:rPr>
              <w:t xml:space="preserve"> P</w:t>
            </w:r>
            <w:r>
              <w:rPr>
                <w:rFonts w:ascii="Calibri" w:eastAsia="Calibri" w:hAnsi="Calibri" w:cs="Times New Roman"/>
                <w:sz w:val="20"/>
                <w:szCs w:val="20"/>
              </w:rPr>
              <w:t>roduct Strategy and supports this</w:t>
            </w:r>
            <w:r w:rsidRPr="000F73F0">
              <w:rPr>
                <w:rFonts w:ascii="Calibri" w:eastAsia="Calibri" w:hAnsi="Calibri" w:cs="Times New Roman"/>
                <w:sz w:val="20"/>
                <w:szCs w:val="20"/>
              </w:rPr>
              <w:t xml:space="preserve"> vision with key stakeholders.</w:t>
            </w:r>
          </w:p>
          <w:p w14:paraId="3CF36859" w14:textId="5D514E07" w:rsidR="000F73F0" w:rsidRPr="000F73F0" w:rsidRDefault="000F73F0" w:rsidP="000F73F0">
            <w:pPr>
              <w:pStyle w:val="ListParagraph"/>
              <w:numPr>
                <w:ilvl w:val="0"/>
                <w:numId w:val="32"/>
              </w:numPr>
              <w:rPr>
                <w:rFonts w:ascii="Calibri" w:eastAsia="Calibri" w:hAnsi="Calibri" w:cs="Times New Roman"/>
                <w:sz w:val="20"/>
                <w:szCs w:val="20"/>
              </w:rPr>
            </w:pPr>
            <w:r w:rsidRPr="000F73F0">
              <w:rPr>
                <w:rFonts w:ascii="Calibri" w:eastAsia="Calibri" w:hAnsi="Calibri" w:cs="Times New Roman"/>
                <w:sz w:val="20"/>
                <w:szCs w:val="20"/>
              </w:rPr>
              <w:t xml:space="preserve">Supports and </w:t>
            </w:r>
            <w:r>
              <w:rPr>
                <w:rFonts w:ascii="Calibri" w:eastAsia="Calibri" w:hAnsi="Calibri" w:cs="Times New Roman"/>
                <w:sz w:val="20"/>
                <w:szCs w:val="20"/>
              </w:rPr>
              <w:t>leads</w:t>
            </w:r>
            <w:r w:rsidRPr="000F73F0">
              <w:rPr>
                <w:rFonts w:ascii="Calibri" w:eastAsia="Calibri" w:hAnsi="Calibri" w:cs="Times New Roman"/>
                <w:sz w:val="20"/>
                <w:szCs w:val="20"/>
              </w:rPr>
              <w:t xml:space="preserve"> the delivery of the relevant parts of the strategy.</w:t>
            </w:r>
          </w:p>
          <w:p w14:paraId="60F6E942" w14:textId="43C7B254" w:rsidR="000F73F0" w:rsidRPr="000F73F0" w:rsidRDefault="000F73F0" w:rsidP="000F73F0">
            <w:pPr>
              <w:pStyle w:val="ListParagraph"/>
              <w:numPr>
                <w:ilvl w:val="0"/>
                <w:numId w:val="32"/>
              </w:numPr>
              <w:rPr>
                <w:rFonts w:ascii="Calibri" w:eastAsia="Calibri" w:hAnsi="Calibri" w:cs="Times New Roman"/>
                <w:sz w:val="20"/>
                <w:szCs w:val="20"/>
              </w:rPr>
            </w:pPr>
            <w:r w:rsidRPr="000F73F0">
              <w:rPr>
                <w:rFonts w:ascii="Calibri" w:eastAsia="Calibri" w:hAnsi="Calibri" w:cs="Times New Roman"/>
                <w:sz w:val="20"/>
                <w:szCs w:val="20"/>
              </w:rPr>
              <w:t>Takes ownership for finding solutions and showing initiative in problem solving.</w:t>
            </w:r>
          </w:p>
          <w:p w14:paraId="7B5F7B64" w14:textId="5F1124C5" w:rsidR="000F73F0" w:rsidRPr="000F73F0" w:rsidRDefault="000F73F0" w:rsidP="000F73F0">
            <w:pPr>
              <w:pStyle w:val="ListParagraph"/>
              <w:numPr>
                <w:ilvl w:val="0"/>
                <w:numId w:val="32"/>
              </w:numPr>
              <w:rPr>
                <w:rFonts w:ascii="Calibri" w:eastAsia="Calibri" w:hAnsi="Calibri" w:cs="Times New Roman"/>
                <w:sz w:val="20"/>
                <w:szCs w:val="20"/>
              </w:rPr>
            </w:pPr>
            <w:r w:rsidRPr="000F73F0">
              <w:rPr>
                <w:rFonts w:ascii="Calibri" w:eastAsia="Calibri" w:hAnsi="Calibri" w:cs="Times New Roman"/>
                <w:sz w:val="20"/>
                <w:szCs w:val="20"/>
              </w:rPr>
              <w:t>Analyses sales performance, profitability, market trends, competitors and consumer buying patterns to identify areas of opportunity and risk for their category.</w:t>
            </w:r>
          </w:p>
          <w:p w14:paraId="2FBC74C1" w14:textId="77777777" w:rsidR="000F73F0" w:rsidRDefault="000F73F0" w:rsidP="000F73F0">
            <w:pPr>
              <w:rPr>
                <w:rFonts w:ascii="Calibri" w:eastAsia="Calibri" w:hAnsi="Calibri" w:cs="Times New Roman"/>
                <w:sz w:val="20"/>
                <w:szCs w:val="20"/>
              </w:rPr>
            </w:pPr>
          </w:p>
          <w:p w14:paraId="190D932E"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CREATIVE</w:t>
            </w:r>
          </w:p>
          <w:p w14:paraId="38D41C42" w14:textId="357573BC" w:rsidR="000F73F0" w:rsidRPr="000F73F0" w:rsidRDefault="000F73F0" w:rsidP="000F73F0">
            <w:pPr>
              <w:pStyle w:val="ListParagraph"/>
              <w:numPr>
                <w:ilvl w:val="0"/>
                <w:numId w:val="33"/>
              </w:numPr>
              <w:rPr>
                <w:rFonts w:ascii="Calibri" w:eastAsia="Calibri" w:hAnsi="Calibri" w:cs="Times New Roman"/>
                <w:sz w:val="20"/>
                <w:szCs w:val="20"/>
              </w:rPr>
            </w:pPr>
            <w:r w:rsidRPr="000F73F0">
              <w:rPr>
                <w:rFonts w:ascii="Calibri" w:eastAsia="Calibri" w:hAnsi="Calibri" w:cs="Times New Roman"/>
                <w:sz w:val="20"/>
                <w:szCs w:val="20"/>
              </w:rPr>
              <w:t>Challenges the "status quo", building product assortments that are differentiated to the market and respond to relevant customer trends.</w:t>
            </w:r>
          </w:p>
          <w:p w14:paraId="3C4CF3EE" w14:textId="4E26559E" w:rsidR="000F73F0" w:rsidRPr="000F73F0" w:rsidRDefault="000F73F0" w:rsidP="000F73F0">
            <w:pPr>
              <w:pStyle w:val="ListParagraph"/>
              <w:numPr>
                <w:ilvl w:val="0"/>
                <w:numId w:val="33"/>
              </w:numPr>
              <w:rPr>
                <w:rFonts w:ascii="Calibri" w:eastAsia="Calibri" w:hAnsi="Calibri" w:cs="Times New Roman"/>
                <w:sz w:val="20"/>
                <w:szCs w:val="20"/>
              </w:rPr>
            </w:pPr>
            <w:r w:rsidRPr="000F73F0">
              <w:rPr>
                <w:rFonts w:ascii="Calibri" w:eastAsia="Calibri" w:hAnsi="Calibri" w:cs="Times New Roman"/>
                <w:sz w:val="20"/>
                <w:szCs w:val="20"/>
              </w:rPr>
              <w:t>Demonstrate</w:t>
            </w:r>
            <w:r w:rsidR="00A034A7">
              <w:rPr>
                <w:rFonts w:ascii="Calibri" w:eastAsia="Calibri" w:hAnsi="Calibri" w:cs="Times New Roman"/>
                <w:sz w:val="20"/>
                <w:szCs w:val="20"/>
              </w:rPr>
              <w:t>s</w:t>
            </w:r>
            <w:r w:rsidRPr="000F73F0">
              <w:rPr>
                <w:rFonts w:ascii="Calibri" w:eastAsia="Calibri" w:hAnsi="Calibri" w:cs="Times New Roman"/>
                <w:sz w:val="20"/>
                <w:szCs w:val="20"/>
              </w:rPr>
              <w:t xml:space="preserve"> a passion for product and cons</w:t>
            </w:r>
            <w:r w:rsidR="00A034A7">
              <w:rPr>
                <w:rFonts w:ascii="Calibri" w:eastAsia="Calibri" w:hAnsi="Calibri" w:cs="Times New Roman"/>
                <w:sz w:val="20"/>
                <w:szCs w:val="20"/>
              </w:rPr>
              <w:t>tantly looks for improvements in</w:t>
            </w:r>
            <w:r w:rsidRPr="000F73F0">
              <w:rPr>
                <w:rFonts w:ascii="Calibri" w:eastAsia="Calibri" w:hAnsi="Calibri" w:cs="Times New Roman"/>
                <w:sz w:val="20"/>
                <w:szCs w:val="20"/>
              </w:rPr>
              <w:t xml:space="preserve"> product ranges to give The Cotswold Co a competitive advantage.</w:t>
            </w:r>
          </w:p>
          <w:p w14:paraId="6F36D723" w14:textId="0BB96C5D" w:rsidR="000F73F0" w:rsidRPr="000F73F0" w:rsidRDefault="000F73F0" w:rsidP="000F73F0">
            <w:pPr>
              <w:pStyle w:val="ListParagraph"/>
              <w:numPr>
                <w:ilvl w:val="0"/>
                <w:numId w:val="33"/>
              </w:numPr>
              <w:rPr>
                <w:rFonts w:ascii="Calibri" w:eastAsia="Calibri" w:hAnsi="Calibri" w:cs="Times New Roman"/>
                <w:sz w:val="20"/>
                <w:szCs w:val="20"/>
              </w:rPr>
            </w:pPr>
            <w:r w:rsidRPr="000F73F0">
              <w:rPr>
                <w:rFonts w:ascii="Calibri" w:eastAsia="Calibri" w:hAnsi="Calibri" w:cs="Times New Roman"/>
                <w:sz w:val="20"/>
                <w:szCs w:val="20"/>
              </w:rPr>
              <w:lastRenderedPageBreak/>
              <w:t>A commercially creative thinker who can think of new ways to address sales and margin challenges beyond immediate KPI's.</w:t>
            </w:r>
          </w:p>
          <w:p w14:paraId="25E84637" w14:textId="470CB91D" w:rsidR="000F73F0" w:rsidRPr="000F73F0" w:rsidRDefault="000F73F0" w:rsidP="000F73F0">
            <w:pPr>
              <w:pStyle w:val="ListParagraph"/>
              <w:numPr>
                <w:ilvl w:val="0"/>
                <w:numId w:val="33"/>
              </w:numPr>
              <w:rPr>
                <w:rFonts w:ascii="Calibri" w:eastAsia="Calibri" w:hAnsi="Calibri" w:cs="Times New Roman"/>
                <w:sz w:val="20"/>
                <w:szCs w:val="20"/>
              </w:rPr>
            </w:pPr>
            <w:r w:rsidRPr="000F73F0">
              <w:rPr>
                <w:rFonts w:ascii="Calibri" w:eastAsia="Calibri" w:hAnsi="Calibri" w:cs="Times New Roman"/>
                <w:sz w:val="20"/>
                <w:szCs w:val="20"/>
              </w:rPr>
              <w:t xml:space="preserve">Travel to relevant trade fairs, </w:t>
            </w:r>
            <w:proofErr w:type="gramStart"/>
            <w:r w:rsidRPr="000F73F0">
              <w:rPr>
                <w:rFonts w:ascii="Calibri" w:eastAsia="Calibri" w:hAnsi="Calibri" w:cs="Times New Roman"/>
                <w:sz w:val="20"/>
                <w:szCs w:val="20"/>
              </w:rPr>
              <w:t>suppliers</w:t>
            </w:r>
            <w:proofErr w:type="gramEnd"/>
            <w:r w:rsidRPr="000F73F0">
              <w:rPr>
                <w:rFonts w:ascii="Calibri" w:eastAsia="Calibri" w:hAnsi="Calibri" w:cs="Times New Roman"/>
                <w:sz w:val="20"/>
                <w:szCs w:val="20"/>
              </w:rPr>
              <w:t xml:space="preserve"> and inspirational locatio</w:t>
            </w:r>
            <w:r w:rsidR="00A034A7">
              <w:rPr>
                <w:rFonts w:ascii="Calibri" w:eastAsia="Calibri" w:hAnsi="Calibri" w:cs="Times New Roman"/>
                <w:sz w:val="20"/>
                <w:szCs w:val="20"/>
              </w:rPr>
              <w:t>ns to keep creative ideas fresh (with prior agreement of the Director of Buying)</w:t>
            </w:r>
          </w:p>
          <w:p w14:paraId="17EE407E" w14:textId="77777777" w:rsidR="000F73F0" w:rsidRDefault="000F73F0" w:rsidP="000F73F0">
            <w:pPr>
              <w:rPr>
                <w:rFonts w:ascii="Calibri" w:eastAsia="Calibri" w:hAnsi="Calibri" w:cs="Times New Roman"/>
                <w:sz w:val="20"/>
                <w:szCs w:val="20"/>
              </w:rPr>
            </w:pPr>
          </w:p>
          <w:p w14:paraId="5ADA600E"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NEGOTIATOR</w:t>
            </w:r>
          </w:p>
          <w:p w14:paraId="06A3DC25" w14:textId="75BD8F29" w:rsidR="000F73F0" w:rsidRPr="00A034A7" w:rsidRDefault="000F73F0" w:rsidP="00A034A7">
            <w:pPr>
              <w:pStyle w:val="ListParagraph"/>
              <w:numPr>
                <w:ilvl w:val="0"/>
                <w:numId w:val="34"/>
              </w:numPr>
              <w:rPr>
                <w:rFonts w:ascii="Calibri" w:eastAsia="Calibri" w:hAnsi="Calibri" w:cs="Times New Roman"/>
                <w:sz w:val="20"/>
                <w:szCs w:val="20"/>
              </w:rPr>
            </w:pPr>
            <w:r w:rsidRPr="00A034A7">
              <w:rPr>
                <w:rFonts w:ascii="Calibri" w:eastAsia="Calibri" w:hAnsi="Calibri" w:cs="Times New Roman"/>
                <w:sz w:val="20"/>
                <w:szCs w:val="20"/>
              </w:rPr>
              <w:t>Negotiates the best prices and/or marketing support without compromising other terms.</w:t>
            </w:r>
          </w:p>
          <w:p w14:paraId="57412FDC" w14:textId="042A006C" w:rsidR="000F73F0" w:rsidRPr="00A034A7" w:rsidRDefault="000F73F0" w:rsidP="00A034A7">
            <w:pPr>
              <w:pStyle w:val="ListParagraph"/>
              <w:numPr>
                <w:ilvl w:val="0"/>
                <w:numId w:val="34"/>
              </w:numPr>
              <w:rPr>
                <w:rFonts w:ascii="Calibri" w:eastAsia="Calibri" w:hAnsi="Calibri" w:cs="Times New Roman"/>
                <w:sz w:val="20"/>
                <w:szCs w:val="20"/>
              </w:rPr>
            </w:pPr>
            <w:r w:rsidRPr="00A034A7">
              <w:rPr>
                <w:rFonts w:ascii="Calibri" w:eastAsia="Calibri" w:hAnsi="Calibri" w:cs="Times New Roman"/>
                <w:sz w:val="20"/>
                <w:szCs w:val="20"/>
              </w:rPr>
              <w:t>Develops and maintains a clear sourcing and supplier strategy in conjunction with Merchandising &amp; Direct Sourcing to ensure the product vision can be met.</w:t>
            </w:r>
          </w:p>
          <w:p w14:paraId="5A5EF1B2" w14:textId="77777777" w:rsidR="00A034A7" w:rsidRDefault="00A034A7" w:rsidP="000F73F0">
            <w:pPr>
              <w:rPr>
                <w:rFonts w:ascii="Calibri" w:eastAsia="Calibri" w:hAnsi="Calibri" w:cs="Times New Roman"/>
                <w:sz w:val="20"/>
                <w:szCs w:val="20"/>
              </w:rPr>
            </w:pPr>
          </w:p>
          <w:p w14:paraId="7AD60281"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TRADER</w:t>
            </w:r>
          </w:p>
          <w:p w14:paraId="7F2B0B2A" w14:textId="78EBEF1A" w:rsidR="000F73F0" w:rsidRPr="00A034A7" w:rsidRDefault="000F73F0" w:rsidP="00A034A7">
            <w:pPr>
              <w:pStyle w:val="ListParagraph"/>
              <w:numPr>
                <w:ilvl w:val="0"/>
                <w:numId w:val="35"/>
              </w:numPr>
              <w:rPr>
                <w:rFonts w:ascii="Calibri" w:eastAsia="Calibri" w:hAnsi="Calibri" w:cs="Times New Roman"/>
                <w:sz w:val="20"/>
                <w:szCs w:val="20"/>
              </w:rPr>
            </w:pPr>
            <w:r w:rsidRPr="00A034A7">
              <w:rPr>
                <w:rFonts w:ascii="Calibri" w:eastAsia="Calibri" w:hAnsi="Calibri" w:cs="Times New Roman"/>
                <w:sz w:val="20"/>
                <w:szCs w:val="20"/>
              </w:rPr>
              <w:t xml:space="preserve">Works closely with the Merchandiser to compile and present seasonal product strategy (including pricing, promotions &amp; sourcing) to ensure all financial KPIs are met. </w:t>
            </w:r>
          </w:p>
          <w:p w14:paraId="315857A6" w14:textId="0E40BDD2" w:rsidR="000F73F0" w:rsidRPr="00A034A7" w:rsidRDefault="000F73F0" w:rsidP="00A034A7">
            <w:pPr>
              <w:pStyle w:val="ListParagraph"/>
              <w:numPr>
                <w:ilvl w:val="0"/>
                <w:numId w:val="35"/>
              </w:numPr>
              <w:rPr>
                <w:rFonts w:ascii="Calibri" w:eastAsia="Calibri" w:hAnsi="Calibri" w:cs="Times New Roman"/>
                <w:sz w:val="20"/>
                <w:szCs w:val="20"/>
              </w:rPr>
            </w:pPr>
            <w:r w:rsidRPr="00A034A7">
              <w:rPr>
                <w:rFonts w:ascii="Calibri" w:eastAsia="Calibri" w:hAnsi="Calibri" w:cs="Times New Roman"/>
                <w:sz w:val="20"/>
                <w:szCs w:val="20"/>
              </w:rPr>
              <w:t>Identifies and recommends trading actions in season on a weekly/monthly basis and seeks approval to act on this.</w:t>
            </w:r>
          </w:p>
          <w:p w14:paraId="25274BDB" w14:textId="64BEE10D" w:rsidR="000F73F0" w:rsidRPr="00A034A7" w:rsidRDefault="000F73F0" w:rsidP="00A034A7">
            <w:pPr>
              <w:pStyle w:val="ListParagraph"/>
              <w:numPr>
                <w:ilvl w:val="0"/>
                <w:numId w:val="35"/>
              </w:numPr>
              <w:rPr>
                <w:rFonts w:ascii="Calibri" w:eastAsia="Calibri" w:hAnsi="Calibri" w:cs="Times New Roman"/>
                <w:sz w:val="20"/>
                <w:szCs w:val="20"/>
              </w:rPr>
            </w:pPr>
            <w:r w:rsidRPr="00A034A7">
              <w:rPr>
                <w:rFonts w:ascii="Calibri" w:eastAsia="Calibri" w:hAnsi="Calibri" w:cs="Times New Roman"/>
                <w:sz w:val="20"/>
                <w:szCs w:val="20"/>
              </w:rPr>
              <w:t xml:space="preserve">Demonstrates strong commercial awareness and identifies and acts on opportunities with respect to the </w:t>
            </w:r>
            <w:proofErr w:type="gramStart"/>
            <w:r w:rsidRPr="00A034A7">
              <w:rPr>
                <w:rFonts w:ascii="Calibri" w:eastAsia="Calibri" w:hAnsi="Calibri" w:cs="Times New Roman"/>
                <w:sz w:val="20"/>
                <w:szCs w:val="20"/>
              </w:rPr>
              <w:t>market place</w:t>
            </w:r>
            <w:proofErr w:type="gramEnd"/>
            <w:r w:rsidRPr="00A034A7">
              <w:rPr>
                <w:rFonts w:ascii="Calibri" w:eastAsia="Calibri" w:hAnsi="Calibri" w:cs="Times New Roman"/>
                <w:sz w:val="20"/>
                <w:szCs w:val="20"/>
              </w:rPr>
              <w:t xml:space="preserve"> and key competitors.</w:t>
            </w:r>
          </w:p>
          <w:p w14:paraId="6F95CE26" w14:textId="09CC9FAB" w:rsidR="000F73F0" w:rsidRPr="00A034A7" w:rsidRDefault="000F73F0" w:rsidP="00A034A7">
            <w:pPr>
              <w:pStyle w:val="ListParagraph"/>
              <w:numPr>
                <w:ilvl w:val="0"/>
                <w:numId w:val="35"/>
              </w:numPr>
              <w:rPr>
                <w:rFonts w:ascii="Calibri" w:eastAsia="Calibri" w:hAnsi="Calibri" w:cs="Times New Roman"/>
                <w:sz w:val="20"/>
                <w:szCs w:val="20"/>
              </w:rPr>
            </w:pPr>
            <w:r w:rsidRPr="00A034A7">
              <w:rPr>
                <w:rFonts w:ascii="Calibri" w:eastAsia="Calibri" w:hAnsi="Calibri" w:cs="Times New Roman"/>
                <w:sz w:val="20"/>
                <w:szCs w:val="20"/>
              </w:rPr>
              <w:t>Accountable for on-line launch position and on-going maintenance of the product range.</w:t>
            </w:r>
          </w:p>
          <w:p w14:paraId="0A1624D6" w14:textId="77777777" w:rsidR="00A034A7" w:rsidRDefault="00A034A7" w:rsidP="000F73F0">
            <w:pPr>
              <w:rPr>
                <w:rFonts w:ascii="Calibri" w:eastAsia="Calibri" w:hAnsi="Calibri" w:cs="Times New Roman"/>
                <w:sz w:val="20"/>
                <w:szCs w:val="20"/>
              </w:rPr>
            </w:pPr>
          </w:p>
          <w:p w14:paraId="61126D7B"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OPERATOR</w:t>
            </w:r>
          </w:p>
          <w:p w14:paraId="1AFEF442" w14:textId="71D2F991" w:rsidR="000F73F0" w:rsidRPr="00A034A7" w:rsidRDefault="000F73F0" w:rsidP="00A034A7">
            <w:pPr>
              <w:pStyle w:val="ListParagraph"/>
              <w:numPr>
                <w:ilvl w:val="0"/>
                <w:numId w:val="37"/>
              </w:numPr>
              <w:rPr>
                <w:rFonts w:ascii="Calibri" w:eastAsia="Calibri" w:hAnsi="Calibri" w:cs="Times New Roman"/>
                <w:sz w:val="20"/>
                <w:szCs w:val="20"/>
              </w:rPr>
            </w:pPr>
            <w:r w:rsidRPr="00A034A7">
              <w:rPr>
                <w:rFonts w:ascii="Calibri" w:eastAsia="Calibri" w:hAnsi="Calibri" w:cs="Times New Roman"/>
                <w:sz w:val="20"/>
                <w:szCs w:val="20"/>
              </w:rPr>
              <w:t>Accountable for managing effective delivery of the Buying Office processes and Critical Paths.</w:t>
            </w:r>
          </w:p>
          <w:p w14:paraId="41ED4305" w14:textId="45BD2ADC" w:rsidR="000F73F0" w:rsidRPr="00A034A7" w:rsidRDefault="000F73F0" w:rsidP="00A034A7">
            <w:pPr>
              <w:pStyle w:val="ListParagraph"/>
              <w:numPr>
                <w:ilvl w:val="0"/>
                <w:numId w:val="37"/>
              </w:numPr>
              <w:rPr>
                <w:rFonts w:ascii="Calibri" w:eastAsia="Calibri" w:hAnsi="Calibri" w:cs="Times New Roman"/>
                <w:sz w:val="20"/>
                <w:szCs w:val="20"/>
              </w:rPr>
            </w:pPr>
            <w:r w:rsidRPr="00A034A7">
              <w:rPr>
                <w:rFonts w:ascii="Calibri" w:eastAsia="Calibri" w:hAnsi="Calibri" w:cs="Times New Roman"/>
                <w:sz w:val="20"/>
                <w:szCs w:val="20"/>
              </w:rPr>
              <w:t>Develop and maintain effective working relationships with all relevant departments. Role models excellent communication skills and regularly gives and acts on feedback in a positive manner.</w:t>
            </w:r>
          </w:p>
          <w:p w14:paraId="4630F5C0" w14:textId="05220514" w:rsidR="000F73F0" w:rsidRPr="00A034A7" w:rsidRDefault="000F73F0" w:rsidP="00A034A7">
            <w:pPr>
              <w:pStyle w:val="ListParagraph"/>
              <w:numPr>
                <w:ilvl w:val="0"/>
                <w:numId w:val="37"/>
              </w:numPr>
              <w:rPr>
                <w:rFonts w:ascii="Calibri" w:eastAsia="Calibri" w:hAnsi="Calibri" w:cs="Times New Roman"/>
                <w:sz w:val="20"/>
                <w:szCs w:val="20"/>
              </w:rPr>
            </w:pPr>
            <w:r w:rsidRPr="00A034A7">
              <w:rPr>
                <w:rFonts w:ascii="Calibri" w:eastAsia="Calibri" w:hAnsi="Calibri" w:cs="Times New Roman"/>
                <w:sz w:val="20"/>
                <w:szCs w:val="20"/>
              </w:rPr>
              <w:t>Work closely with the technical manager and QC team on all new product developments specifications.</w:t>
            </w:r>
          </w:p>
          <w:p w14:paraId="5F50A5E8" w14:textId="1DEA8D8A" w:rsidR="000F73F0" w:rsidRPr="00A034A7" w:rsidRDefault="000F73F0" w:rsidP="00A034A7">
            <w:pPr>
              <w:pStyle w:val="ListParagraph"/>
              <w:numPr>
                <w:ilvl w:val="0"/>
                <w:numId w:val="37"/>
              </w:numPr>
              <w:rPr>
                <w:rFonts w:ascii="Calibri" w:eastAsia="Calibri" w:hAnsi="Calibri" w:cs="Times New Roman"/>
                <w:sz w:val="20"/>
                <w:szCs w:val="20"/>
              </w:rPr>
            </w:pPr>
            <w:r w:rsidRPr="00A034A7">
              <w:rPr>
                <w:rFonts w:ascii="Calibri" w:eastAsia="Calibri" w:hAnsi="Calibri" w:cs="Times New Roman"/>
                <w:sz w:val="20"/>
                <w:szCs w:val="20"/>
              </w:rPr>
              <w:t>Establish</w:t>
            </w:r>
            <w:r w:rsidR="00A034A7">
              <w:rPr>
                <w:rFonts w:ascii="Calibri" w:eastAsia="Calibri" w:hAnsi="Calibri" w:cs="Times New Roman"/>
                <w:sz w:val="20"/>
                <w:szCs w:val="20"/>
              </w:rPr>
              <w:t>es</w:t>
            </w:r>
            <w:r w:rsidRPr="00A034A7">
              <w:rPr>
                <w:rFonts w:ascii="Calibri" w:eastAsia="Calibri" w:hAnsi="Calibri" w:cs="Times New Roman"/>
                <w:sz w:val="20"/>
                <w:szCs w:val="20"/>
              </w:rPr>
              <w:t xml:space="preserve"> and develop</w:t>
            </w:r>
            <w:r w:rsidR="00A034A7">
              <w:rPr>
                <w:rFonts w:ascii="Calibri" w:eastAsia="Calibri" w:hAnsi="Calibri" w:cs="Times New Roman"/>
                <w:sz w:val="20"/>
                <w:szCs w:val="20"/>
              </w:rPr>
              <w:t>s</w:t>
            </w:r>
            <w:r w:rsidRPr="00A034A7">
              <w:rPr>
                <w:rFonts w:ascii="Calibri" w:eastAsia="Calibri" w:hAnsi="Calibri" w:cs="Times New Roman"/>
                <w:sz w:val="20"/>
                <w:szCs w:val="20"/>
              </w:rPr>
              <w:t xml:space="preserve"> close working relationships with existing and new suppliers to ensure business objectives are met.</w:t>
            </w:r>
          </w:p>
          <w:p w14:paraId="25C0F569" w14:textId="77777777" w:rsidR="00A034A7" w:rsidRDefault="00A034A7" w:rsidP="000F73F0">
            <w:pPr>
              <w:rPr>
                <w:rFonts w:ascii="Calibri" w:eastAsia="Calibri" w:hAnsi="Calibri" w:cs="Times New Roman"/>
                <w:sz w:val="20"/>
                <w:szCs w:val="20"/>
              </w:rPr>
            </w:pPr>
          </w:p>
          <w:p w14:paraId="33F9A959" w14:textId="77777777" w:rsidR="000F73F0" w:rsidRPr="000F73F0" w:rsidRDefault="000F73F0" w:rsidP="000F73F0">
            <w:pPr>
              <w:rPr>
                <w:rFonts w:ascii="Calibri" w:eastAsia="Calibri" w:hAnsi="Calibri" w:cs="Times New Roman"/>
                <w:sz w:val="20"/>
                <w:szCs w:val="20"/>
              </w:rPr>
            </w:pPr>
            <w:r w:rsidRPr="000F73F0">
              <w:rPr>
                <w:rFonts w:ascii="Calibri" w:eastAsia="Calibri" w:hAnsi="Calibri" w:cs="Times New Roman"/>
                <w:sz w:val="20"/>
                <w:szCs w:val="20"/>
              </w:rPr>
              <w:t>COMPLIANCE</w:t>
            </w:r>
          </w:p>
          <w:p w14:paraId="0BE27CAC" w14:textId="76938EAA" w:rsidR="000F73F0" w:rsidRPr="00A034A7" w:rsidRDefault="000F73F0" w:rsidP="00A034A7">
            <w:pPr>
              <w:pStyle w:val="ListParagraph"/>
              <w:numPr>
                <w:ilvl w:val="0"/>
                <w:numId w:val="36"/>
              </w:numPr>
              <w:rPr>
                <w:rFonts w:ascii="Calibri" w:eastAsia="Calibri" w:hAnsi="Calibri" w:cs="Times New Roman"/>
                <w:sz w:val="20"/>
                <w:szCs w:val="20"/>
              </w:rPr>
            </w:pPr>
            <w:r w:rsidRPr="00A034A7">
              <w:rPr>
                <w:rFonts w:ascii="Calibri" w:eastAsia="Calibri" w:hAnsi="Calibri" w:cs="Times New Roman"/>
                <w:sz w:val="20"/>
                <w:szCs w:val="20"/>
              </w:rPr>
              <w:t>Upholds company policy on competition and anti-bribery laws.</w:t>
            </w:r>
          </w:p>
          <w:p w14:paraId="0AD594F3" w14:textId="15D50194" w:rsidR="000F73F0" w:rsidRPr="00A034A7" w:rsidRDefault="000F73F0" w:rsidP="00A034A7">
            <w:pPr>
              <w:pStyle w:val="ListParagraph"/>
              <w:numPr>
                <w:ilvl w:val="0"/>
                <w:numId w:val="36"/>
              </w:numPr>
              <w:rPr>
                <w:rFonts w:ascii="Calibri" w:eastAsia="Calibri" w:hAnsi="Calibri" w:cs="Times New Roman"/>
                <w:sz w:val="20"/>
                <w:szCs w:val="20"/>
              </w:rPr>
            </w:pPr>
            <w:r w:rsidRPr="00A034A7">
              <w:rPr>
                <w:rFonts w:ascii="Calibri" w:eastAsia="Calibri" w:hAnsi="Calibri" w:cs="Times New Roman"/>
                <w:sz w:val="20"/>
                <w:szCs w:val="20"/>
              </w:rPr>
              <w:t>Works with Technical team to ensure product is delivered to the level expected to meet Cotswold Quality standards and any legal compliance</w:t>
            </w:r>
          </w:p>
          <w:p w14:paraId="110F6EDA" w14:textId="77777777" w:rsidR="00A5456E" w:rsidRPr="00A5456E" w:rsidRDefault="00A5456E" w:rsidP="00A5456E">
            <w:pPr>
              <w:rPr>
                <w:rFonts w:ascii="Calibri" w:eastAsia="Calibri" w:hAnsi="Calibri" w:cs="Times New Roman"/>
                <w:sz w:val="20"/>
                <w:szCs w:val="20"/>
              </w:rPr>
            </w:pPr>
          </w:p>
          <w:p w14:paraId="5D43427A" w14:textId="77777777" w:rsidR="006745E5" w:rsidRPr="00A35117" w:rsidRDefault="006745E5" w:rsidP="005F770E">
            <w:pPr>
              <w:pStyle w:val="ListParagraph"/>
              <w:ind w:left="0"/>
              <w:rPr>
                <w:rFonts w:cstheme="minorHAnsi"/>
                <w:b/>
                <w:sz w:val="20"/>
                <w:szCs w:val="20"/>
                <w:u w:val="single"/>
              </w:rPr>
            </w:pPr>
            <w:r w:rsidRPr="00A35117">
              <w:rPr>
                <w:rFonts w:cstheme="minorHAnsi"/>
                <w:b/>
                <w:sz w:val="20"/>
                <w:szCs w:val="20"/>
                <w:u w:val="single"/>
              </w:rPr>
              <w:t>General Responsibilities:</w:t>
            </w:r>
          </w:p>
          <w:p w14:paraId="785A2FCA" w14:textId="77777777" w:rsidR="006745E5" w:rsidRPr="00A35117" w:rsidRDefault="006745E5" w:rsidP="005F770E">
            <w:pPr>
              <w:pStyle w:val="ListParagraph"/>
              <w:ind w:left="0"/>
              <w:rPr>
                <w:rFonts w:cstheme="minorHAnsi"/>
                <w:b/>
                <w:sz w:val="20"/>
                <w:szCs w:val="20"/>
              </w:rPr>
            </w:pPr>
          </w:p>
          <w:p w14:paraId="36E840AF" w14:textId="77777777" w:rsidR="006745E5" w:rsidRPr="00A35117" w:rsidRDefault="006745E5" w:rsidP="005F770E">
            <w:pPr>
              <w:pStyle w:val="ListParagraph"/>
              <w:numPr>
                <w:ilvl w:val="0"/>
                <w:numId w:val="27"/>
              </w:numPr>
              <w:rPr>
                <w:rFonts w:cstheme="minorHAnsi"/>
                <w:sz w:val="20"/>
                <w:szCs w:val="20"/>
              </w:rPr>
            </w:pPr>
            <w:r w:rsidRPr="00A35117">
              <w:rPr>
                <w:rFonts w:cstheme="minorHAnsi"/>
                <w:sz w:val="20"/>
                <w:szCs w:val="20"/>
              </w:rPr>
              <w:t xml:space="preserve">To demonstrate and support a commitment to Equal Opportunities, </w:t>
            </w:r>
            <w:proofErr w:type="gramStart"/>
            <w:r w:rsidRPr="00A35117">
              <w:rPr>
                <w:rFonts w:cstheme="minorHAnsi"/>
                <w:sz w:val="20"/>
                <w:szCs w:val="20"/>
              </w:rPr>
              <w:t>diversity</w:t>
            </w:r>
            <w:proofErr w:type="gramEnd"/>
            <w:r w:rsidRPr="00A35117">
              <w:rPr>
                <w:rFonts w:cstheme="minorHAnsi"/>
                <w:sz w:val="20"/>
                <w:szCs w:val="20"/>
              </w:rPr>
              <w:t xml:space="preserve"> and customer care in accordance with established good practice and guidelines.</w:t>
            </w:r>
          </w:p>
          <w:p w14:paraId="07064D6C" w14:textId="77777777" w:rsidR="006745E5" w:rsidRPr="00A35117" w:rsidRDefault="006745E5" w:rsidP="005F770E">
            <w:pPr>
              <w:pStyle w:val="ListParagraph"/>
              <w:numPr>
                <w:ilvl w:val="0"/>
                <w:numId w:val="27"/>
              </w:numPr>
              <w:rPr>
                <w:rFonts w:cstheme="minorHAnsi"/>
                <w:sz w:val="20"/>
                <w:szCs w:val="20"/>
              </w:rPr>
            </w:pPr>
            <w:r w:rsidRPr="00A35117">
              <w:rPr>
                <w:rFonts w:cstheme="minorHAnsi"/>
                <w:sz w:val="20"/>
                <w:szCs w:val="20"/>
              </w:rPr>
              <w:t>To ensure that own personal performance and knowledge are continuously assessed for improvement.</w:t>
            </w:r>
          </w:p>
          <w:p w14:paraId="17D4E587" w14:textId="77777777" w:rsidR="006745E5" w:rsidRPr="00A35117" w:rsidRDefault="006745E5" w:rsidP="005F770E">
            <w:pPr>
              <w:pStyle w:val="ListParagraph"/>
              <w:numPr>
                <w:ilvl w:val="0"/>
                <w:numId w:val="27"/>
              </w:numPr>
              <w:rPr>
                <w:rFonts w:cstheme="minorHAnsi"/>
                <w:sz w:val="20"/>
                <w:szCs w:val="20"/>
              </w:rPr>
            </w:pPr>
            <w:r w:rsidRPr="00A35117">
              <w:rPr>
                <w:rFonts w:cstheme="minorHAnsi"/>
                <w:sz w:val="20"/>
                <w:szCs w:val="20"/>
              </w:rPr>
              <w:t>To have up to date knowledge of H&amp;S working directives and good practice. Awareness of own health and safety and how it may affect others in the workplace. Report any health and safety concerns to your line manager or Health and Safety Officer.</w:t>
            </w:r>
          </w:p>
          <w:p w14:paraId="5D7635D9" w14:textId="1099FD75" w:rsidR="006745E5" w:rsidRDefault="006745E5" w:rsidP="005F770E">
            <w:pPr>
              <w:pStyle w:val="ListParagraph"/>
              <w:numPr>
                <w:ilvl w:val="0"/>
                <w:numId w:val="27"/>
              </w:numPr>
              <w:rPr>
                <w:rFonts w:cstheme="minorHAnsi"/>
                <w:sz w:val="20"/>
                <w:szCs w:val="20"/>
              </w:rPr>
            </w:pPr>
            <w:r w:rsidRPr="00A35117">
              <w:rPr>
                <w:rFonts w:cstheme="minorHAnsi"/>
                <w:sz w:val="20"/>
                <w:szCs w:val="20"/>
              </w:rPr>
              <w:t xml:space="preserve">To promote the company and the work of the team in a positive manner </w:t>
            </w:r>
            <w:proofErr w:type="gramStart"/>
            <w:r w:rsidRPr="00A35117">
              <w:rPr>
                <w:rFonts w:cstheme="minorHAnsi"/>
                <w:sz w:val="20"/>
                <w:szCs w:val="20"/>
              </w:rPr>
              <w:t>at all times</w:t>
            </w:r>
            <w:proofErr w:type="gramEnd"/>
            <w:r w:rsidRPr="00A35117">
              <w:rPr>
                <w:rFonts w:cstheme="minorHAnsi"/>
                <w:sz w:val="20"/>
                <w:szCs w:val="20"/>
              </w:rPr>
              <w:t>.</w:t>
            </w:r>
          </w:p>
          <w:p w14:paraId="1AFC9C74" w14:textId="77777777" w:rsidR="006745E5" w:rsidRDefault="006745E5" w:rsidP="005F770E">
            <w:pPr>
              <w:rPr>
                <w:rFonts w:cstheme="minorHAnsi"/>
                <w:sz w:val="20"/>
                <w:szCs w:val="20"/>
              </w:rPr>
            </w:pPr>
          </w:p>
          <w:p w14:paraId="680AC0B7" w14:textId="77777777" w:rsidR="006745E5" w:rsidRPr="00B95BCD" w:rsidRDefault="006745E5" w:rsidP="005F770E">
            <w:pPr>
              <w:rPr>
                <w:rFonts w:cstheme="minorHAnsi"/>
                <w:sz w:val="20"/>
                <w:szCs w:val="20"/>
              </w:rPr>
            </w:pPr>
          </w:p>
          <w:p w14:paraId="7F901D9E" w14:textId="77777777" w:rsidR="006745E5" w:rsidRDefault="006745E5" w:rsidP="005F770E">
            <w:pPr>
              <w:rPr>
                <w:b/>
                <w:sz w:val="20"/>
                <w:szCs w:val="20"/>
              </w:rPr>
            </w:pPr>
          </w:p>
        </w:tc>
      </w:tr>
      <w:tr w:rsidR="006745E5" w14:paraId="141E0D89" w14:textId="77777777" w:rsidTr="5EFDB300">
        <w:tc>
          <w:tcPr>
            <w:tcW w:w="9016" w:type="dxa"/>
          </w:tcPr>
          <w:p w14:paraId="256A095A" w14:textId="699C13C4" w:rsidR="006745E5" w:rsidRDefault="006745E5" w:rsidP="005F770E">
            <w:pPr>
              <w:rPr>
                <w:b/>
                <w:sz w:val="20"/>
                <w:szCs w:val="20"/>
              </w:rPr>
            </w:pPr>
            <w:r w:rsidRPr="005B78E9">
              <w:rPr>
                <w:b/>
                <w:sz w:val="20"/>
                <w:szCs w:val="20"/>
                <w:u w:val="single"/>
              </w:rPr>
              <w:lastRenderedPageBreak/>
              <w:t>Financial Accountability</w:t>
            </w:r>
            <w:r>
              <w:rPr>
                <w:b/>
                <w:sz w:val="20"/>
                <w:szCs w:val="20"/>
              </w:rPr>
              <w:t xml:space="preserve"> (budgets</w:t>
            </w:r>
            <w:r w:rsidR="00A5456E">
              <w:rPr>
                <w:b/>
                <w:sz w:val="20"/>
                <w:szCs w:val="20"/>
              </w:rPr>
              <w:t xml:space="preserve"> £</w:t>
            </w:r>
            <w:r>
              <w:rPr>
                <w:b/>
                <w:sz w:val="20"/>
                <w:szCs w:val="20"/>
              </w:rPr>
              <w:t xml:space="preserve">, sign off </w:t>
            </w:r>
            <w:r w:rsidR="00A5456E">
              <w:rPr>
                <w:b/>
                <w:sz w:val="20"/>
                <w:szCs w:val="20"/>
              </w:rPr>
              <w:t xml:space="preserve">level, financial </w:t>
            </w:r>
            <w:r>
              <w:rPr>
                <w:b/>
                <w:sz w:val="20"/>
                <w:szCs w:val="20"/>
              </w:rPr>
              <w:t>responsibility etc)</w:t>
            </w:r>
          </w:p>
          <w:p w14:paraId="60384D9F" w14:textId="77777777" w:rsidR="006745E5" w:rsidRDefault="006745E5" w:rsidP="00F20F85">
            <w:pPr>
              <w:rPr>
                <w:b/>
                <w:sz w:val="20"/>
                <w:szCs w:val="20"/>
              </w:rPr>
            </w:pPr>
          </w:p>
          <w:p w14:paraId="7D7C4236" w14:textId="44B2B26F" w:rsidR="00F20F85" w:rsidRPr="00A034A7" w:rsidRDefault="00A034A7" w:rsidP="00A034A7">
            <w:pPr>
              <w:ind w:left="360"/>
              <w:rPr>
                <w:sz w:val="20"/>
                <w:szCs w:val="20"/>
              </w:rPr>
            </w:pPr>
            <w:r w:rsidRPr="00A034A7">
              <w:rPr>
                <w:sz w:val="20"/>
                <w:szCs w:val="20"/>
              </w:rPr>
              <w:t>Delivering GP1%.</w:t>
            </w:r>
          </w:p>
          <w:p w14:paraId="0F9CF98B" w14:textId="6B06C339" w:rsidR="00F20F85" w:rsidRPr="00F20F85" w:rsidRDefault="00F20F85" w:rsidP="00F20F85">
            <w:pPr>
              <w:rPr>
                <w:b/>
                <w:sz w:val="20"/>
                <w:szCs w:val="20"/>
              </w:rPr>
            </w:pPr>
          </w:p>
        </w:tc>
      </w:tr>
    </w:tbl>
    <w:p w14:paraId="5FF9F18C" w14:textId="77777777" w:rsidR="006745E5" w:rsidRDefault="006745E5" w:rsidP="006745E5">
      <w:pPr>
        <w:pStyle w:val="NoSpacing"/>
        <w:rPr>
          <w:b w:val="0"/>
        </w:rPr>
      </w:pPr>
    </w:p>
    <w:p w14:paraId="12B46B38" w14:textId="038C5145" w:rsidR="006745E5" w:rsidRDefault="006745E5" w:rsidP="006745E5">
      <w:pPr>
        <w:pStyle w:val="NoSpacing"/>
        <w:rPr>
          <w:sz w:val="32"/>
          <w:szCs w:val="32"/>
        </w:rPr>
      </w:pPr>
    </w:p>
    <w:p w14:paraId="0CE48EB9" w14:textId="77777777" w:rsidR="00A5456E" w:rsidRDefault="00A5456E" w:rsidP="006745E5">
      <w:pPr>
        <w:pStyle w:val="NoSpacing"/>
        <w:rPr>
          <w:sz w:val="32"/>
          <w:szCs w:val="32"/>
        </w:rPr>
      </w:pPr>
    </w:p>
    <w:p w14:paraId="2E81F147" w14:textId="77777777" w:rsidR="006745E5" w:rsidRPr="008D549E" w:rsidRDefault="006745E5" w:rsidP="006745E5">
      <w:pPr>
        <w:pStyle w:val="NoSpacing"/>
        <w:rPr>
          <w:sz w:val="32"/>
          <w:szCs w:val="32"/>
        </w:rPr>
      </w:pPr>
      <w:r w:rsidRPr="008D549E">
        <w:rPr>
          <w:sz w:val="32"/>
          <w:szCs w:val="32"/>
        </w:rPr>
        <w:t xml:space="preserve">Person Specification </w:t>
      </w:r>
    </w:p>
    <w:p w14:paraId="4A11F188" w14:textId="77777777" w:rsidR="006745E5" w:rsidRDefault="006745E5" w:rsidP="006745E5">
      <w:pPr>
        <w:pStyle w:val="NoSpacing"/>
        <w:rPr>
          <w:b w:val="0"/>
        </w:rPr>
      </w:pPr>
    </w:p>
    <w:tbl>
      <w:tblPr>
        <w:tblStyle w:val="TableGrid"/>
        <w:tblW w:w="0" w:type="auto"/>
        <w:tblLook w:val="04A0" w:firstRow="1" w:lastRow="0" w:firstColumn="1" w:lastColumn="0" w:noHBand="0" w:noVBand="1"/>
      </w:tblPr>
      <w:tblGrid>
        <w:gridCol w:w="9016"/>
      </w:tblGrid>
      <w:tr w:rsidR="006745E5" w14:paraId="2B1D6E09" w14:textId="77777777" w:rsidTr="5EFDB300">
        <w:trPr>
          <w:trHeight w:val="1986"/>
        </w:trPr>
        <w:tc>
          <w:tcPr>
            <w:tcW w:w="9016" w:type="dxa"/>
          </w:tcPr>
          <w:p w14:paraId="1A91EEB3" w14:textId="1E7EDA60" w:rsidR="006745E5" w:rsidRDefault="005B78E9" w:rsidP="005F770E">
            <w:pPr>
              <w:rPr>
                <w:b/>
                <w:sz w:val="20"/>
                <w:szCs w:val="20"/>
                <w:u w:val="single"/>
              </w:rPr>
            </w:pPr>
            <w:r w:rsidRPr="005B78E9">
              <w:rPr>
                <w:b/>
                <w:sz w:val="20"/>
                <w:szCs w:val="20"/>
                <w:u w:val="single"/>
              </w:rPr>
              <w:t xml:space="preserve">Essential qualities and behaviours </w:t>
            </w:r>
            <w:proofErr w:type="gramStart"/>
            <w:r w:rsidRPr="005B78E9">
              <w:rPr>
                <w:b/>
                <w:sz w:val="20"/>
                <w:szCs w:val="20"/>
                <w:u w:val="single"/>
              </w:rPr>
              <w:t>we’re</w:t>
            </w:r>
            <w:proofErr w:type="gramEnd"/>
            <w:r w:rsidRPr="005B78E9">
              <w:rPr>
                <w:b/>
                <w:sz w:val="20"/>
                <w:szCs w:val="20"/>
                <w:u w:val="single"/>
              </w:rPr>
              <w:t xml:space="preserve"> looking for</w:t>
            </w:r>
          </w:p>
          <w:p w14:paraId="207A97ED" w14:textId="77777777" w:rsidR="005B78E9" w:rsidRDefault="005B78E9" w:rsidP="005B78E9">
            <w:pPr>
              <w:pStyle w:val="ListParagraph"/>
              <w:ind w:left="360"/>
              <w:rPr>
                <w:sz w:val="20"/>
                <w:szCs w:val="20"/>
              </w:rPr>
            </w:pPr>
          </w:p>
          <w:p w14:paraId="44196B9E" w14:textId="5A1582F9" w:rsidR="005F770E" w:rsidRPr="005F770E" w:rsidRDefault="005F770E" w:rsidP="005F770E">
            <w:pPr>
              <w:pStyle w:val="ListParagraph"/>
              <w:numPr>
                <w:ilvl w:val="0"/>
                <w:numId w:val="38"/>
              </w:numPr>
              <w:rPr>
                <w:sz w:val="20"/>
                <w:szCs w:val="20"/>
              </w:rPr>
            </w:pPr>
            <w:r w:rsidRPr="005F770E">
              <w:rPr>
                <w:sz w:val="20"/>
                <w:szCs w:val="20"/>
              </w:rPr>
              <w:t>Ability to think strategically whilst keeping sight of the detail at all stages</w:t>
            </w:r>
          </w:p>
          <w:p w14:paraId="1E425A8D" w14:textId="6857C1C6" w:rsidR="005F770E" w:rsidRPr="005F770E" w:rsidRDefault="005F770E" w:rsidP="005F770E">
            <w:pPr>
              <w:pStyle w:val="ListParagraph"/>
              <w:numPr>
                <w:ilvl w:val="0"/>
                <w:numId w:val="38"/>
              </w:numPr>
              <w:rPr>
                <w:sz w:val="20"/>
                <w:szCs w:val="20"/>
              </w:rPr>
            </w:pPr>
            <w:r w:rsidRPr="005F770E">
              <w:rPr>
                <w:sz w:val="20"/>
                <w:szCs w:val="20"/>
              </w:rPr>
              <w:t>Ability to achieve the right balance between creativity and commerciality</w:t>
            </w:r>
          </w:p>
          <w:p w14:paraId="72989801" w14:textId="1E0F4003" w:rsidR="005F770E" w:rsidRPr="005F770E" w:rsidRDefault="005F770E" w:rsidP="005F770E">
            <w:pPr>
              <w:pStyle w:val="ListParagraph"/>
              <w:numPr>
                <w:ilvl w:val="0"/>
                <w:numId w:val="38"/>
              </w:numPr>
              <w:rPr>
                <w:sz w:val="20"/>
                <w:szCs w:val="20"/>
              </w:rPr>
            </w:pPr>
            <w:r w:rsidRPr="005F770E">
              <w:rPr>
                <w:sz w:val="20"/>
                <w:szCs w:val="20"/>
              </w:rPr>
              <w:t>A sound negotiator with experience dealing with large suppliers/manufacturers – including Far East negotiation.</w:t>
            </w:r>
          </w:p>
          <w:p w14:paraId="630C54D3" w14:textId="351EB9DB" w:rsidR="005F770E" w:rsidRPr="005F770E" w:rsidRDefault="005F770E" w:rsidP="005F770E">
            <w:pPr>
              <w:pStyle w:val="ListParagraph"/>
              <w:numPr>
                <w:ilvl w:val="0"/>
                <w:numId w:val="38"/>
              </w:numPr>
              <w:rPr>
                <w:sz w:val="20"/>
                <w:szCs w:val="20"/>
              </w:rPr>
            </w:pPr>
            <w:r w:rsidRPr="005F770E">
              <w:rPr>
                <w:sz w:val="20"/>
                <w:szCs w:val="20"/>
              </w:rPr>
              <w:t>Strong interpersonal, influencing, communication and presentation skills</w:t>
            </w:r>
          </w:p>
          <w:p w14:paraId="6B1F033C" w14:textId="1F522915" w:rsidR="005F770E" w:rsidRPr="005F770E" w:rsidRDefault="005F770E" w:rsidP="005F770E">
            <w:pPr>
              <w:pStyle w:val="ListParagraph"/>
              <w:numPr>
                <w:ilvl w:val="0"/>
                <w:numId w:val="38"/>
              </w:numPr>
              <w:rPr>
                <w:sz w:val="20"/>
                <w:szCs w:val="20"/>
              </w:rPr>
            </w:pPr>
            <w:r w:rsidRPr="005F770E">
              <w:rPr>
                <w:sz w:val="20"/>
                <w:szCs w:val="20"/>
              </w:rPr>
              <w:t xml:space="preserve">Good analytical and problem-solving skills </w:t>
            </w:r>
          </w:p>
          <w:p w14:paraId="1FCBF3CF" w14:textId="2163C160" w:rsidR="005F770E" w:rsidRPr="005F770E" w:rsidRDefault="005F770E" w:rsidP="005F770E">
            <w:pPr>
              <w:pStyle w:val="ListParagraph"/>
              <w:numPr>
                <w:ilvl w:val="0"/>
                <w:numId w:val="38"/>
              </w:numPr>
              <w:rPr>
                <w:sz w:val="20"/>
                <w:szCs w:val="20"/>
              </w:rPr>
            </w:pPr>
            <w:r w:rsidRPr="005F770E">
              <w:rPr>
                <w:sz w:val="20"/>
                <w:szCs w:val="20"/>
              </w:rPr>
              <w:t xml:space="preserve">Strong commercial acumen </w:t>
            </w:r>
          </w:p>
          <w:p w14:paraId="6E550BF6" w14:textId="13245157" w:rsidR="005F770E" w:rsidRPr="005F770E" w:rsidRDefault="005F770E" w:rsidP="005F770E">
            <w:pPr>
              <w:pStyle w:val="ListParagraph"/>
              <w:numPr>
                <w:ilvl w:val="0"/>
                <w:numId w:val="38"/>
              </w:numPr>
              <w:rPr>
                <w:sz w:val="20"/>
                <w:szCs w:val="20"/>
              </w:rPr>
            </w:pPr>
            <w:r w:rsidRPr="005F770E">
              <w:rPr>
                <w:sz w:val="20"/>
                <w:szCs w:val="20"/>
              </w:rPr>
              <w:t>Excellent time management including critical path management.</w:t>
            </w:r>
          </w:p>
          <w:p w14:paraId="4FB8CC4F" w14:textId="1537D975" w:rsidR="005F770E" w:rsidRPr="005F770E" w:rsidRDefault="571D13AA" w:rsidP="005F770E">
            <w:pPr>
              <w:pStyle w:val="ListParagraph"/>
              <w:numPr>
                <w:ilvl w:val="0"/>
                <w:numId w:val="38"/>
              </w:numPr>
              <w:rPr>
                <w:sz w:val="20"/>
                <w:szCs w:val="20"/>
              </w:rPr>
            </w:pPr>
            <w:r w:rsidRPr="5EFDB300">
              <w:rPr>
                <w:sz w:val="20"/>
                <w:szCs w:val="20"/>
              </w:rPr>
              <w:t xml:space="preserve">Positive attitude, </w:t>
            </w:r>
            <w:r w:rsidR="17DD8952" w:rsidRPr="5EFDB300">
              <w:rPr>
                <w:sz w:val="20"/>
                <w:szCs w:val="20"/>
              </w:rPr>
              <w:t>a</w:t>
            </w:r>
            <w:r w:rsidR="3C3FDF6E" w:rsidRPr="5EFDB300">
              <w:rPr>
                <w:sz w:val="20"/>
                <w:szCs w:val="20"/>
              </w:rPr>
              <w:t>ble to work as part of a team and hands-on approach.</w:t>
            </w:r>
          </w:p>
          <w:p w14:paraId="7F82DAEC" w14:textId="15A677EC" w:rsidR="005F770E" w:rsidRPr="005F770E" w:rsidRDefault="005F770E" w:rsidP="005F770E">
            <w:pPr>
              <w:pStyle w:val="ListParagraph"/>
              <w:numPr>
                <w:ilvl w:val="0"/>
                <w:numId w:val="38"/>
              </w:numPr>
              <w:rPr>
                <w:sz w:val="20"/>
                <w:szCs w:val="20"/>
              </w:rPr>
            </w:pPr>
            <w:r w:rsidRPr="005F770E">
              <w:rPr>
                <w:sz w:val="20"/>
                <w:szCs w:val="20"/>
              </w:rPr>
              <w:t xml:space="preserve">Represents </w:t>
            </w:r>
            <w:proofErr w:type="gramStart"/>
            <w:r w:rsidRPr="005F770E">
              <w:rPr>
                <w:sz w:val="20"/>
                <w:szCs w:val="20"/>
              </w:rPr>
              <w:t>The</w:t>
            </w:r>
            <w:proofErr w:type="gramEnd"/>
            <w:r w:rsidRPr="005F770E">
              <w:rPr>
                <w:sz w:val="20"/>
                <w:szCs w:val="20"/>
              </w:rPr>
              <w:t xml:space="preserve"> Cotswold Company in a professional and appropriate manner at all times</w:t>
            </w:r>
          </w:p>
          <w:p w14:paraId="082FC176" w14:textId="450B0935" w:rsidR="005B78E9" w:rsidRPr="009373D1" w:rsidRDefault="005B78E9" w:rsidP="005F770E">
            <w:pPr>
              <w:pStyle w:val="ListParagraph"/>
              <w:ind w:left="360"/>
              <w:rPr>
                <w:sz w:val="20"/>
                <w:szCs w:val="20"/>
              </w:rPr>
            </w:pPr>
          </w:p>
        </w:tc>
      </w:tr>
    </w:tbl>
    <w:p w14:paraId="23132284" w14:textId="77777777" w:rsidR="006745E5" w:rsidRDefault="006745E5" w:rsidP="006745E5">
      <w:pPr>
        <w:rPr>
          <w:b/>
          <w:sz w:val="20"/>
          <w:szCs w:val="20"/>
          <w:u w:val="single"/>
        </w:rPr>
      </w:pPr>
    </w:p>
    <w:p w14:paraId="301FF43A" w14:textId="77777777" w:rsidR="006745E5" w:rsidRPr="00885797" w:rsidRDefault="006745E5" w:rsidP="006745E5">
      <w:pPr>
        <w:rPr>
          <w:b/>
          <w:sz w:val="20"/>
          <w:szCs w:val="20"/>
          <w:u w:val="single"/>
        </w:rPr>
      </w:pPr>
      <w:r>
        <w:rPr>
          <w:b/>
          <w:sz w:val="20"/>
          <w:szCs w:val="20"/>
          <w:u w:val="single"/>
        </w:rPr>
        <w:t xml:space="preserve">Qualifications, </w:t>
      </w:r>
      <w:proofErr w:type="gramStart"/>
      <w:r>
        <w:rPr>
          <w:b/>
          <w:sz w:val="20"/>
          <w:szCs w:val="20"/>
          <w:u w:val="single"/>
        </w:rPr>
        <w:t>skills</w:t>
      </w:r>
      <w:proofErr w:type="gramEnd"/>
      <w:r>
        <w:rPr>
          <w:b/>
          <w:sz w:val="20"/>
          <w:szCs w:val="20"/>
          <w:u w:val="single"/>
        </w:rPr>
        <w:t xml:space="preserve"> and experience  </w:t>
      </w:r>
    </w:p>
    <w:tbl>
      <w:tblPr>
        <w:tblStyle w:val="TableGrid"/>
        <w:tblW w:w="0" w:type="auto"/>
        <w:tblLook w:val="04A0" w:firstRow="1" w:lastRow="0" w:firstColumn="1" w:lastColumn="0" w:noHBand="0" w:noVBand="1"/>
      </w:tblPr>
      <w:tblGrid>
        <w:gridCol w:w="4508"/>
        <w:gridCol w:w="4509"/>
      </w:tblGrid>
      <w:tr w:rsidR="006745E5" w14:paraId="02B91A17" w14:textId="77777777" w:rsidTr="004010B4">
        <w:tc>
          <w:tcPr>
            <w:tcW w:w="4508" w:type="dxa"/>
          </w:tcPr>
          <w:p w14:paraId="54E9197B" w14:textId="77777777" w:rsidR="006745E5" w:rsidRPr="008D549E" w:rsidRDefault="006745E5" w:rsidP="004010B4">
            <w:pPr>
              <w:rPr>
                <w:b/>
                <w:sz w:val="20"/>
                <w:szCs w:val="20"/>
              </w:rPr>
            </w:pPr>
            <w:r w:rsidRPr="008D549E">
              <w:rPr>
                <w:b/>
                <w:sz w:val="20"/>
                <w:szCs w:val="20"/>
              </w:rPr>
              <w:t xml:space="preserve">Essential </w:t>
            </w:r>
          </w:p>
        </w:tc>
        <w:tc>
          <w:tcPr>
            <w:tcW w:w="4508" w:type="dxa"/>
          </w:tcPr>
          <w:p w14:paraId="0D83574F" w14:textId="77777777" w:rsidR="006745E5" w:rsidRPr="008D549E" w:rsidRDefault="006745E5" w:rsidP="004010B4">
            <w:pPr>
              <w:rPr>
                <w:b/>
                <w:sz w:val="20"/>
                <w:szCs w:val="20"/>
              </w:rPr>
            </w:pPr>
            <w:r w:rsidRPr="008D549E">
              <w:rPr>
                <w:b/>
                <w:sz w:val="20"/>
                <w:szCs w:val="20"/>
              </w:rPr>
              <w:t xml:space="preserve">Desirable </w:t>
            </w:r>
          </w:p>
        </w:tc>
      </w:tr>
      <w:tr w:rsidR="006745E5" w14:paraId="7A06B91E" w14:textId="77777777" w:rsidTr="004010B4">
        <w:tc>
          <w:tcPr>
            <w:tcW w:w="4508" w:type="dxa"/>
          </w:tcPr>
          <w:p w14:paraId="0682BE65" w14:textId="217DA355" w:rsidR="006745E5" w:rsidRPr="00A935B7" w:rsidRDefault="004010B4" w:rsidP="004010B4">
            <w:pPr>
              <w:rPr>
                <w:sz w:val="20"/>
                <w:szCs w:val="20"/>
              </w:rPr>
            </w:pPr>
            <w:r>
              <w:rPr>
                <w:sz w:val="20"/>
                <w:szCs w:val="20"/>
              </w:rPr>
              <w:t xml:space="preserve">3-5 </w:t>
            </w:r>
            <w:proofErr w:type="spellStart"/>
            <w:r>
              <w:rPr>
                <w:sz w:val="20"/>
                <w:szCs w:val="20"/>
              </w:rPr>
              <w:t>years</w:t>
            </w:r>
            <w:r w:rsidRPr="004010B4">
              <w:rPr>
                <w:sz w:val="20"/>
                <w:szCs w:val="20"/>
              </w:rPr>
              <w:t xml:space="preserve"> experience</w:t>
            </w:r>
            <w:proofErr w:type="spellEnd"/>
            <w:r w:rsidRPr="004010B4">
              <w:rPr>
                <w:sz w:val="20"/>
                <w:szCs w:val="20"/>
              </w:rPr>
              <w:t xml:space="preserve"> in a retail buying environment working way up from Buyers Assistant to Assistant Buyer.</w:t>
            </w:r>
          </w:p>
        </w:tc>
        <w:tc>
          <w:tcPr>
            <w:tcW w:w="4508" w:type="dxa"/>
          </w:tcPr>
          <w:p w14:paraId="60CED679" w14:textId="058C41E2" w:rsidR="006745E5" w:rsidRPr="00A935B7" w:rsidRDefault="004010B4" w:rsidP="004010B4">
            <w:pPr>
              <w:rPr>
                <w:sz w:val="20"/>
                <w:szCs w:val="20"/>
              </w:rPr>
            </w:pPr>
            <w:r>
              <w:rPr>
                <w:sz w:val="20"/>
                <w:szCs w:val="20"/>
              </w:rPr>
              <w:t>Worked previously for a Lifestyle Brand.</w:t>
            </w:r>
          </w:p>
        </w:tc>
      </w:tr>
      <w:tr w:rsidR="006745E5" w14:paraId="66B4C9AF" w14:textId="77777777" w:rsidTr="004010B4">
        <w:tc>
          <w:tcPr>
            <w:tcW w:w="4508" w:type="dxa"/>
          </w:tcPr>
          <w:p w14:paraId="5702511B" w14:textId="2C570593" w:rsidR="006745E5" w:rsidRPr="004010B4" w:rsidRDefault="004010B4" w:rsidP="004010B4">
            <w:pPr>
              <w:rPr>
                <w:sz w:val="20"/>
                <w:szCs w:val="20"/>
              </w:rPr>
            </w:pPr>
            <w:r w:rsidRPr="004010B4">
              <w:rPr>
                <w:sz w:val="20"/>
                <w:szCs w:val="20"/>
              </w:rPr>
              <w:t>Experience of sourcing products from a wide r</w:t>
            </w:r>
            <w:r>
              <w:rPr>
                <w:sz w:val="20"/>
                <w:szCs w:val="20"/>
              </w:rPr>
              <w:t xml:space="preserve">ange of suppliers. </w:t>
            </w:r>
            <w:r w:rsidRPr="004010B4">
              <w:rPr>
                <w:sz w:val="20"/>
                <w:szCs w:val="20"/>
              </w:rPr>
              <w:t>Strong supplier management skills.</w:t>
            </w:r>
          </w:p>
        </w:tc>
        <w:tc>
          <w:tcPr>
            <w:tcW w:w="4508" w:type="dxa"/>
          </w:tcPr>
          <w:p w14:paraId="0EEE4AB5" w14:textId="368DF578" w:rsidR="006745E5" w:rsidRPr="003F45CD" w:rsidRDefault="004010B4" w:rsidP="004010B4">
            <w:pPr>
              <w:rPr>
                <w:sz w:val="20"/>
                <w:szCs w:val="20"/>
              </w:rPr>
            </w:pPr>
            <w:r>
              <w:rPr>
                <w:sz w:val="20"/>
                <w:szCs w:val="20"/>
              </w:rPr>
              <w:t>Experience of Direct Sourcing from the Far East.</w:t>
            </w:r>
          </w:p>
        </w:tc>
      </w:tr>
      <w:tr w:rsidR="00A5456E" w14:paraId="6C18DC7B" w14:textId="77777777" w:rsidTr="004010B4">
        <w:tc>
          <w:tcPr>
            <w:tcW w:w="4508" w:type="dxa"/>
          </w:tcPr>
          <w:p w14:paraId="35DA6F63" w14:textId="1B3A72E9" w:rsidR="00A5456E" w:rsidRPr="004010B4" w:rsidRDefault="004010B4" w:rsidP="004010B4">
            <w:pPr>
              <w:rPr>
                <w:sz w:val="20"/>
                <w:szCs w:val="20"/>
              </w:rPr>
            </w:pPr>
            <w:r w:rsidRPr="004010B4">
              <w:rPr>
                <w:sz w:val="20"/>
                <w:szCs w:val="20"/>
              </w:rPr>
              <w:t>Proven experience of NPD within an own brand environment.</w:t>
            </w:r>
          </w:p>
        </w:tc>
        <w:tc>
          <w:tcPr>
            <w:tcW w:w="4508" w:type="dxa"/>
          </w:tcPr>
          <w:p w14:paraId="17EFF864" w14:textId="098CB16C" w:rsidR="00A5456E" w:rsidRPr="003F45CD" w:rsidRDefault="005856A2" w:rsidP="004010B4">
            <w:pPr>
              <w:rPr>
                <w:sz w:val="20"/>
                <w:szCs w:val="20"/>
              </w:rPr>
            </w:pPr>
            <w:r>
              <w:rPr>
                <w:sz w:val="20"/>
                <w:szCs w:val="20"/>
              </w:rPr>
              <w:t>Previous experience of a mid-premium retailer.</w:t>
            </w:r>
          </w:p>
        </w:tc>
      </w:tr>
      <w:tr w:rsidR="00A5456E" w14:paraId="53EAB90A" w14:textId="77777777" w:rsidTr="004010B4">
        <w:tc>
          <w:tcPr>
            <w:tcW w:w="4508" w:type="dxa"/>
          </w:tcPr>
          <w:p w14:paraId="33D84A54" w14:textId="77A6E7C9" w:rsidR="00A5456E" w:rsidRDefault="004010B4" w:rsidP="004010B4">
            <w:pPr>
              <w:rPr>
                <w:b/>
                <w:sz w:val="20"/>
                <w:szCs w:val="20"/>
                <w:u w:val="single"/>
              </w:rPr>
            </w:pPr>
            <w:r w:rsidRPr="004010B4">
              <w:rPr>
                <w:sz w:val="20"/>
                <w:szCs w:val="20"/>
              </w:rPr>
              <w:t>Strong knowledge of the UK furniture and Homewares markets</w:t>
            </w:r>
            <w:r>
              <w:rPr>
                <w:sz w:val="20"/>
                <w:szCs w:val="20"/>
              </w:rPr>
              <w:t>.</w:t>
            </w:r>
          </w:p>
        </w:tc>
        <w:tc>
          <w:tcPr>
            <w:tcW w:w="4508" w:type="dxa"/>
          </w:tcPr>
          <w:p w14:paraId="0BA855A8" w14:textId="39C30467" w:rsidR="00A5456E" w:rsidRPr="003F45CD" w:rsidRDefault="00A5456E" w:rsidP="004010B4">
            <w:pPr>
              <w:rPr>
                <w:sz w:val="20"/>
                <w:szCs w:val="20"/>
              </w:rPr>
            </w:pPr>
          </w:p>
        </w:tc>
      </w:tr>
      <w:tr w:rsidR="004010B4" w14:paraId="5D95FD4F" w14:textId="18F1E244" w:rsidTr="004010B4">
        <w:tblPrEx>
          <w:tblLook w:val="0000" w:firstRow="0" w:lastRow="0" w:firstColumn="0" w:lastColumn="0" w:noHBand="0" w:noVBand="0"/>
        </w:tblPrEx>
        <w:trPr>
          <w:trHeight w:val="293"/>
        </w:trPr>
        <w:tc>
          <w:tcPr>
            <w:tcW w:w="4507" w:type="dxa"/>
          </w:tcPr>
          <w:p w14:paraId="4B1E1EF2" w14:textId="6101C048" w:rsidR="004010B4" w:rsidRPr="004010B4" w:rsidRDefault="004010B4" w:rsidP="004010B4">
            <w:pPr>
              <w:rPr>
                <w:sz w:val="20"/>
                <w:szCs w:val="20"/>
              </w:rPr>
            </w:pPr>
            <w:r w:rsidRPr="004010B4">
              <w:rPr>
                <w:sz w:val="20"/>
                <w:szCs w:val="20"/>
              </w:rPr>
              <w:t>Evidence of strong interpersonal skills and working well in a team.</w:t>
            </w:r>
          </w:p>
        </w:tc>
        <w:tc>
          <w:tcPr>
            <w:tcW w:w="4509" w:type="dxa"/>
          </w:tcPr>
          <w:p w14:paraId="128212A3" w14:textId="77777777" w:rsidR="004010B4" w:rsidRDefault="004010B4" w:rsidP="004010B4">
            <w:pPr>
              <w:ind w:left="108"/>
              <w:rPr>
                <w:b/>
                <w:sz w:val="20"/>
                <w:szCs w:val="20"/>
                <w:u w:val="single"/>
              </w:rPr>
            </w:pPr>
          </w:p>
        </w:tc>
      </w:tr>
      <w:tr w:rsidR="004010B4" w14:paraId="67D2B0B9" w14:textId="1CB246FF" w:rsidTr="004010B4">
        <w:tblPrEx>
          <w:tblLook w:val="0000" w:firstRow="0" w:lastRow="0" w:firstColumn="0" w:lastColumn="0" w:noHBand="0" w:noVBand="0"/>
        </w:tblPrEx>
        <w:trPr>
          <w:trHeight w:val="293"/>
        </w:trPr>
        <w:tc>
          <w:tcPr>
            <w:tcW w:w="4507" w:type="dxa"/>
          </w:tcPr>
          <w:p w14:paraId="398A6C7E" w14:textId="629EB4E4" w:rsidR="004010B4" w:rsidRPr="004010B4" w:rsidRDefault="004010B4" w:rsidP="004010B4">
            <w:pPr>
              <w:rPr>
                <w:sz w:val="20"/>
                <w:szCs w:val="20"/>
              </w:rPr>
            </w:pPr>
            <w:r w:rsidRPr="004010B4">
              <w:rPr>
                <w:sz w:val="20"/>
                <w:szCs w:val="20"/>
              </w:rPr>
              <w:t>PC literate with strong excel and presentation skills.</w:t>
            </w:r>
          </w:p>
          <w:p w14:paraId="19E7AC89" w14:textId="77777777" w:rsidR="004010B4" w:rsidRDefault="004010B4" w:rsidP="004010B4">
            <w:pPr>
              <w:ind w:left="108"/>
              <w:rPr>
                <w:b/>
                <w:sz w:val="20"/>
                <w:szCs w:val="20"/>
                <w:u w:val="single"/>
              </w:rPr>
            </w:pPr>
          </w:p>
        </w:tc>
        <w:tc>
          <w:tcPr>
            <w:tcW w:w="4509" w:type="dxa"/>
          </w:tcPr>
          <w:p w14:paraId="7E5A6EAA" w14:textId="77777777" w:rsidR="004010B4" w:rsidRDefault="004010B4" w:rsidP="004010B4">
            <w:pPr>
              <w:ind w:left="108"/>
              <w:rPr>
                <w:b/>
                <w:sz w:val="20"/>
                <w:szCs w:val="20"/>
                <w:u w:val="single"/>
              </w:rPr>
            </w:pPr>
          </w:p>
        </w:tc>
      </w:tr>
    </w:tbl>
    <w:p w14:paraId="52EBD03B" w14:textId="77777777" w:rsidR="00A935B7" w:rsidRPr="00507266" w:rsidRDefault="00A935B7" w:rsidP="001A3024">
      <w:pPr>
        <w:rPr>
          <w:b/>
          <w:sz w:val="20"/>
          <w:szCs w:val="20"/>
          <w:u w:val="single"/>
        </w:rPr>
      </w:pPr>
    </w:p>
    <w:p w14:paraId="3BA04F23" w14:textId="77777777" w:rsidR="00507266" w:rsidRPr="001A3024" w:rsidRDefault="00507266" w:rsidP="001A3024">
      <w:pPr>
        <w:jc w:val="center"/>
        <w:rPr>
          <w:b/>
          <w:sz w:val="20"/>
          <w:szCs w:val="20"/>
          <w:u w:val="single"/>
        </w:rPr>
      </w:pPr>
    </w:p>
    <w:sectPr w:rsidR="00507266" w:rsidRPr="001A302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2480" w14:textId="77777777" w:rsidR="005F770E" w:rsidRDefault="005F770E" w:rsidP="00871A8A">
      <w:pPr>
        <w:spacing w:after="0" w:line="240" w:lineRule="auto"/>
      </w:pPr>
      <w:r>
        <w:separator/>
      </w:r>
    </w:p>
  </w:endnote>
  <w:endnote w:type="continuationSeparator" w:id="0">
    <w:p w14:paraId="4990F8CB" w14:textId="77777777" w:rsidR="005F770E" w:rsidRDefault="005F770E" w:rsidP="0087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8B42E" w14:textId="77777777" w:rsidR="005F770E" w:rsidRDefault="005F770E" w:rsidP="00871A8A">
      <w:pPr>
        <w:spacing w:after="0" w:line="240" w:lineRule="auto"/>
      </w:pPr>
      <w:r>
        <w:separator/>
      </w:r>
    </w:p>
  </w:footnote>
  <w:footnote w:type="continuationSeparator" w:id="0">
    <w:p w14:paraId="2A25277B" w14:textId="77777777" w:rsidR="005F770E" w:rsidRDefault="005F770E" w:rsidP="0087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BC394" w14:textId="3266DB4E" w:rsidR="003130BD" w:rsidRDefault="003130BD">
    <w:pPr>
      <w:pStyle w:val="Header"/>
      <w:rPr>
        <w:b/>
        <w:bCs/>
        <w:sz w:val="30"/>
        <w:szCs w:val="30"/>
      </w:rPr>
    </w:pPr>
    <w:r>
      <w:rPr>
        <w:noProof/>
        <w:sz w:val="30"/>
        <w:szCs w:val="30"/>
      </w:rPr>
      <w:drawing>
        <wp:anchor distT="0" distB="0" distL="114300" distR="114300" simplePos="0" relativeHeight="251657216" behindDoc="0" locked="0" layoutInCell="1" allowOverlap="1" wp14:anchorId="526A23D3" wp14:editId="2E9CA7A3">
          <wp:simplePos x="0" y="0"/>
          <wp:positionH relativeFrom="column">
            <wp:posOffset>4000500</wp:posOffset>
          </wp:positionH>
          <wp:positionV relativeFrom="paragraph">
            <wp:posOffset>-24130</wp:posOffset>
          </wp:positionV>
          <wp:extent cx="1889760" cy="939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39165"/>
                  </a:xfrm>
                  <a:prstGeom prst="rect">
                    <a:avLst/>
                  </a:prstGeom>
                  <a:noFill/>
                </pic:spPr>
              </pic:pic>
            </a:graphicData>
          </a:graphic>
        </wp:anchor>
      </w:drawing>
    </w:r>
  </w:p>
  <w:p w14:paraId="5256BE65" w14:textId="77777777" w:rsidR="003130BD" w:rsidRDefault="003130BD">
    <w:pPr>
      <w:pStyle w:val="Header"/>
      <w:rPr>
        <w:b/>
        <w:bCs/>
        <w:sz w:val="30"/>
        <w:szCs w:val="30"/>
      </w:rPr>
    </w:pPr>
  </w:p>
  <w:p w14:paraId="0FCF992A" w14:textId="77777777" w:rsidR="003130BD" w:rsidRDefault="003130BD">
    <w:pPr>
      <w:pStyle w:val="Header"/>
      <w:rPr>
        <w:b/>
        <w:bCs/>
        <w:sz w:val="30"/>
        <w:szCs w:val="30"/>
      </w:rPr>
    </w:pPr>
  </w:p>
  <w:p w14:paraId="1A46C77C" w14:textId="762C07A0" w:rsidR="003130BD" w:rsidRDefault="003130BD">
    <w:pPr>
      <w:pStyle w:val="Header"/>
      <w:rPr>
        <w:b/>
        <w:bCs/>
        <w:sz w:val="30"/>
        <w:szCs w:val="30"/>
      </w:rPr>
    </w:pPr>
  </w:p>
  <w:p w14:paraId="37C4D803" w14:textId="643723D7" w:rsidR="005F770E" w:rsidRDefault="5EFDB300">
    <w:pPr>
      <w:pStyle w:val="Header"/>
    </w:pPr>
    <w:r w:rsidRPr="5EFDB300">
      <w:rPr>
        <w:b/>
        <w:bCs/>
        <w:sz w:val="30"/>
        <w:szCs w:val="30"/>
      </w:rPr>
      <w:t>Job Description &amp; Person Specification</w:t>
    </w:r>
    <w:r w:rsidR="005F770E">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709"/>
    <w:multiLevelType w:val="hybridMultilevel"/>
    <w:tmpl w:val="98E8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B0759"/>
    <w:multiLevelType w:val="hybridMultilevel"/>
    <w:tmpl w:val="2AE0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C32C8"/>
    <w:multiLevelType w:val="hybridMultilevel"/>
    <w:tmpl w:val="D36C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B3281"/>
    <w:multiLevelType w:val="hybridMultilevel"/>
    <w:tmpl w:val="658C0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70A81"/>
    <w:multiLevelType w:val="hybridMultilevel"/>
    <w:tmpl w:val="C43CC9A4"/>
    <w:lvl w:ilvl="0" w:tplc="C22C844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E60AE"/>
    <w:multiLevelType w:val="hybridMultilevel"/>
    <w:tmpl w:val="4FF8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033D4"/>
    <w:multiLevelType w:val="hybridMultilevel"/>
    <w:tmpl w:val="00F6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F4144"/>
    <w:multiLevelType w:val="hybridMultilevel"/>
    <w:tmpl w:val="1202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17448"/>
    <w:multiLevelType w:val="hybridMultilevel"/>
    <w:tmpl w:val="94A8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F026CA"/>
    <w:multiLevelType w:val="hybridMultilevel"/>
    <w:tmpl w:val="B050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678AD"/>
    <w:multiLevelType w:val="hybridMultilevel"/>
    <w:tmpl w:val="8C1E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B15E2"/>
    <w:multiLevelType w:val="hybridMultilevel"/>
    <w:tmpl w:val="5732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948A3"/>
    <w:multiLevelType w:val="hybridMultilevel"/>
    <w:tmpl w:val="B934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C18A6"/>
    <w:multiLevelType w:val="hybridMultilevel"/>
    <w:tmpl w:val="A9C44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87A4C"/>
    <w:multiLevelType w:val="hybridMultilevel"/>
    <w:tmpl w:val="02D8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831F2"/>
    <w:multiLevelType w:val="hybridMultilevel"/>
    <w:tmpl w:val="C27C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A770F"/>
    <w:multiLevelType w:val="hybridMultilevel"/>
    <w:tmpl w:val="9D78A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F145D2"/>
    <w:multiLevelType w:val="hybridMultilevel"/>
    <w:tmpl w:val="76D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4137C"/>
    <w:multiLevelType w:val="hybridMultilevel"/>
    <w:tmpl w:val="62EC6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86461"/>
    <w:multiLevelType w:val="hybridMultilevel"/>
    <w:tmpl w:val="9E908FDE"/>
    <w:lvl w:ilvl="0" w:tplc="7E420810">
      <w:start w:val="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61738C"/>
    <w:multiLevelType w:val="hybridMultilevel"/>
    <w:tmpl w:val="00FE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33EA7"/>
    <w:multiLevelType w:val="hybridMultilevel"/>
    <w:tmpl w:val="8294D2AC"/>
    <w:lvl w:ilvl="0" w:tplc="A176A094">
      <w:start w:val="1"/>
      <w:numFmt w:val="bullet"/>
      <w:lvlText w:val=""/>
      <w:lvlJc w:val="left"/>
      <w:pPr>
        <w:ind w:left="360" w:hanging="360"/>
      </w:pPr>
      <w:rPr>
        <w:rFonts w:ascii="Symbol" w:hAnsi="Symbol" w:hint="default"/>
      </w:rPr>
    </w:lvl>
    <w:lvl w:ilvl="1" w:tplc="E7BCAC82">
      <w:start w:val="1"/>
      <w:numFmt w:val="bullet"/>
      <w:lvlText w:val="o"/>
      <w:lvlJc w:val="left"/>
      <w:pPr>
        <w:ind w:left="1080" w:hanging="360"/>
      </w:pPr>
      <w:rPr>
        <w:rFonts w:ascii="Courier New" w:hAnsi="Courier New" w:hint="default"/>
      </w:rPr>
    </w:lvl>
    <w:lvl w:ilvl="2" w:tplc="630AF0D8">
      <w:start w:val="1"/>
      <w:numFmt w:val="bullet"/>
      <w:lvlText w:val=""/>
      <w:lvlJc w:val="left"/>
      <w:pPr>
        <w:ind w:left="1800" w:hanging="360"/>
      </w:pPr>
      <w:rPr>
        <w:rFonts w:ascii="Wingdings" w:hAnsi="Wingdings" w:hint="default"/>
      </w:rPr>
    </w:lvl>
    <w:lvl w:ilvl="3" w:tplc="19F2A91A">
      <w:start w:val="1"/>
      <w:numFmt w:val="bullet"/>
      <w:lvlText w:val=""/>
      <w:lvlJc w:val="left"/>
      <w:pPr>
        <w:ind w:left="2520" w:hanging="360"/>
      </w:pPr>
      <w:rPr>
        <w:rFonts w:ascii="Symbol" w:hAnsi="Symbol" w:hint="default"/>
      </w:rPr>
    </w:lvl>
    <w:lvl w:ilvl="4" w:tplc="E810653C">
      <w:start w:val="1"/>
      <w:numFmt w:val="bullet"/>
      <w:lvlText w:val="o"/>
      <w:lvlJc w:val="left"/>
      <w:pPr>
        <w:ind w:left="3240" w:hanging="360"/>
      </w:pPr>
      <w:rPr>
        <w:rFonts w:ascii="Courier New" w:hAnsi="Courier New" w:hint="default"/>
      </w:rPr>
    </w:lvl>
    <w:lvl w:ilvl="5" w:tplc="4F96B51C">
      <w:start w:val="1"/>
      <w:numFmt w:val="bullet"/>
      <w:lvlText w:val=""/>
      <w:lvlJc w:val="left"/>
      <w:pPr>
        <w:ind w:left="3960" w:hanging="360"/>
      </w:pPr>
      <w:rPr>
        <w:rFonts w:ascii="Wingdings" w:hAnsi="Wingdings" w:hint="default"/>
      </w:rPr>
    </w:lvl>
    <w:lvl w:ilvl="6" w:tplc="8FD8B912">
      <w:start w:val="1"/>
      <w:numFmt w:val="bullet"/>
      <w:lvlText w:val=""/>
      <w:lvlJc w:val="left"/>
      <w:pPr>
        <w:ind w:left="4680" w:hanging="360"/>
      </w:pPr>
      <w:rPr>
        <w:rFonts w:ascii="Symbol" w:hAnsi="Symbol" w:hint="default"/>
      </w:rPr>
    </w:lvl>
    <w:lvl w:ilvl="7" w:tplc="898EAE62">
      <w:start w:val="1"/>
      <w:numFmt w:val="bullet"/>
      <w:lvlText w:val="o"/>
      <w:lvlJc w:val="left"/>
      <w:pPr>
        <w:ind w:left="5400" w:hanging="360"/>
      </w:pPr>
      <w:rPr>
        <w:rFonts w:ascii="Courier New" w:hAnsi="Courier New" w:hint="default"/>
      </w:rPr>
    </w:lvl>
    <w:lvl w:ilvl="8" w:tplc="7CE28FEA">
      <w:start w:val="1"/>
      <w:numFmt w:val="bullet"/>
      <w:lvlText w:val=""/>
      <w:lvlJc w:val="left"/>
      <w:pPr>
        <w:ind w:left="6120" w:hanging="360"/>
      </w:pPr>
      <w:rPr>
        <w:rFonts w:ascii="Wingdings" w:hAnsi="Wingdings" w:hint="default"/>
      </w:rPr>
    </w:lvl>
  </w:abstractNum>
  <w:abstractNum w:abstractNumId="22" w15:restartNumberingAfterBreak="0">
    <w:nsid w:val="4C470C87"/>
    <w:multiLevelType w:val="hybridMultilevel"/>
    <w:tmpl w:val="A2D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987F68"/>
    <w:multiLevelType w:val="hybridMultilevel"/>
    <w:tmpl w:val="30F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77BF8"/>
    <w:multiLevelType w:val="hybridMultilevel"/>
    <w:tmpl w:val="440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C4257"/>
    <w:multiLevelType w:val="hybridMultilevel"/>
    <w:tmpl w:val="6B60B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C32737"/>
    <w:multiLevelType w:val="hybridMultilevel"/>
    <w:tmpl w:val="444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50F7A"/>
    <w:multiLevelType w:val="hybridMultilevel"/>
    <w:tmpl w:val="BAA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F5F94"/>
    <w:multiLevelType w:val="hybridMultilevel"/>
    <w:tmpl w:val="0E96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F5B31"/>
    <w:multiLevelType w:val="hybridMultilevel"/>
    <w:tmpl w:val="3D0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75589"/>
    <w:multiLevelType w:val="hybridMultilevel"/>
    <w:tmpl w:val="72328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163918"/>
    <w:multiLevelType w:val="hybridMultilevel"/>
    <w:tmpl w:val="48EC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9471D"/>
    <w:multiLevelType w:val="hybridMultilevel"/>
    <w:tmpl w:val="8570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5496A"/>
    <w:multiLevelType w:val="hybridMultilevel"/>
    <w:tmpl w:val="66F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C50C1"/>
    <w:multiLevelType w:val="hybridMultilevel"/>
    <w:tmpl w:val="98D0C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B302D"/>
    <w:multiLevelType w:val="hybridMultilevel"/>
    <w:tmpl w:val="CC321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19154C"/>
    <w:multiLevelType w:val="hybridMultilevel"/>
    <w:tmpl w:val="6B60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406CE"/>
    <w:multiLevelType w:val="hybridMultilevel"/>
    <w:tmpl w:val="13EC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17"/>
  </w:num>
  <w:num w:numId="4">
    <w:abstractNumId w:val="34"/>
  </w:num>
  <w:num w:numId="5">
    <w:abstractNumId w:val="15"/>
  </w:num>
  <w:num w:numId="6">
    <w:abstractNumId w:val="33"/>
  </w:num>
  <w:num w:numId="7">
    <w:abstractNumId w:val="5"/>
  </w:num>
  <w:num w:numId="8">
    <w:abstractNumId w:val="32"/>
  </w:num>
  <w:num w:numId="9">
    <w:abstractNumId w:val="11"/>
  </w:num>
  <w:num w:numId="10">
    <w:abstractNumId w:val="9"/>
  </w:num>
  <w:num w:numId="11">
    <w:abstractNumId w:val="14"/>
  </w:num>
  <w:num w:numId="12">
    <w:abstractNumId w:val="23"/>
  </w:num>
  <w:num w:numId="13">
    <w:abstractNumId w:val="6"/>
  </w:num>
  <w:num w:numId="14">
    <w:abstractNumId w:val="31"/>
  </w:num>
  <w:num w:numId="15">
    <w:abstractNumId w:val="18"/>
  </w:num>
  <w:num w:numId="16">
    <w:abstractNumId w:val="2"/>
  </w:num>
  <w:num w:numId="17">
    <w:abstractNumId w:val="27"/>
  </w:num>
  <w:num w:numId="18">
    <w:abstractNumId w:val="29"/>
  </w:num>
  <w:num w:numId="19">
    <w:abstractNumId w:val="25"/>
  </w:num>
  <w:num w:numId="20">
    <w:abstractNumId w:val="20"/>
  </w:num>
  <w:num w:numId="21">
    <w:abstractNumId w:val="28"/>
  </w:num>
  <w:num w:numId="22">
    <w:abstractNumId w:val="1"/>
  </w:num>
  <w:num w:numId="23">
    <w:abstractNumId w:val="24"/>
  </w:num>
  <w:num w:numId="24">
    <w:abstractNumId w:val="35"/>
  </w:num>
  <w:num w:numId="25">
    <w:abstractNumId w:val="10"/>
  </w:num>
  <w:num w:numId="26">
    <w:abstractNumId w:val="37"/>
  </w:num>
  <w:num w:numId="27">
    <w:abstractNumId w:val="4"/>
  </w:num>
  <w:num w:numId="28">
    <w:abstractNumId w:val="19"/>
  </w:num>
  <w:num w:numId="29">
    <w:abstractNumId w:val="19"/>
  </w:num>
  <w:num w:numId="30">
    <w:abstractNumId w:val="36"/>
  </w:num>
  <w:num w:numId="31">
    <w:abstractNumId w:val="0"/>
  </w:num>
  <w:num w:numId="32">
    <w:abstractNumId w:val="30"/>
  </w:num>
  <w:num w:numId="33">
    <w:abstractNumId w:val="13"/>
  </w:num>
  <w:num w:numId="34">
    <w:abstractNumId w:val="3"/>
  </w:num>
  <w:num w:numId="35">
    <w:abstractNumId w:val="7"/>
  </w:num>
  <w:num w:numId="36">
    <w:abstractNumId w:val="12"/>
  </w:num>
  <w:num w:numId="37">
    <w:abstractNumId w:val="8"/>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C58"/>
    <w:rsid w:val="0002386D"/>
    <w:rsid w:val="00041D13"/>
    <w:rsid w:val="00064AF6"/>
    <w:rsid w:val="000A0918"/>
    <w:rsid w:val="000A185B"/>
    <w:rsid w:val="000E3AC3"/>
    <w:rsid w:val="000F6400"/>
    <w:rsid w:val="000F73F0"/>
    <w:rsid w:val="00157182"/>
    <w:rsid w:val="001906B6"/>
    <w:rsid w:val="001A3024"/>
    <w:rsid w:val="001B0AF3"/>
    <w:rsid w:val="001F05E3"/>
    <w:rsid w:val="002649EA"/>
    <w:rsid w:val="00282D61"/>
    <w:rsid w:val="002D19D6"/>
    <w:rsid w:val="00304C58"/>
    <w:rsid w:val="003050CA"/>
    <w:rsid w:val="00311301"/>
    <w:rsid w:val="003130BD"/>
    <w:rsid w:val="003172E0"/>
    <w:rsid w:val="00333387"/>
    <w:rsid w:val="00350B5E"/>
    <w:rsid w:val="00393BF5"/>
    <w:rsid w:val="003C69AB"/>
    <w:rsid w:val="003F27E7"/>
    <w:rsid w:val="003F45CD"/>
    <w:rsid w:val="004010B4"/>
    <w:rsid w:val="00430BCF"/>
    <w:rsid w:val="00442E76"/>
    <w:rsid w:val="004440D4"/>
    <w:rsid w:val="004C09E4"/>
    <w:rsid w:val="004E568C"/>
    <w:rsid w:val="00507266"/>
    <w:rsid w:val="005815BF"/>
    <w:rsid w:val="005856A2"/>
    <w:rsid w:val="00585E73"/>
    <w:rsid w:val="005B61B1"/>
    <w:rsid w:val="005B78E9"/>
    <w:rsid w:val="005D5892"/>
    <w:rsid w:val="005E23B0"/>
    <w:rsid w:val="005F770E"/>
    <w:rsid w:val="00607436"/>
    <w:rsid w:val="006201C7"/>
    <w:rsid w:val="006745E5"/>
    <w:rsid w:val="00684728"/>
    <w:rsid w:val="006A24E5"/>
    <w:rsid w:val="006D374F"/>
    <w:rsid w:val="007009F1"/>
    <w:rsid w:val="0071500D"/>
    <w:rsid w:val="007179D6"/>
    <w:rsid w:val="00747881"/>
    <w:rsid w:val="007932C3"/>
    <w:rsid w:val="0083205C"/>
    <w:rsid w:val="00871A8A"/>
    <w:rsid w:val="00885797"/>
    <w:rsid w:val="00890861"/>
    <w:rsid w:val="00893F1F"/>
    <w:rsid w:val="008C15D1"/>
    <w:rsid w:val="008C1E31"/>
    <w:rsid w:val="008D549E"/>
    <w:rsid w:val="00924327"/>
    <w:rsid w:val="009373D1"/>
    <w:rsid w:val="00943BC3"/>
    <w:rsid w:val="0096604D"/>
    <w:rsid w:val="009B46C7"/>
    <w:rsid w:val="009D10AD"/>
    <w:rsid w:val="009E5166"/>
    <w:rsid w:val="00A034A7"/>
    <w:rsid w:val="00A35117"/>
    <w:rsid w:val="00A46973"/>
    <w:rsid w:val="00A51359"/>
    <w:rsid w:val="00A5456E"/>
    <w:rsid w:val="00A663D8"/>
    <w:rsid w:val="00A935B7"/>
    <w:rsid w:val="00AD1AC1"/>
    <w:rsid w:val="00AE4703"/>
    <w:rsid w:val="00AF4691"/>
    <w:rsid w:val="00B72CA2"/>
    <w:rsid w:val="00B775A2"/>
    <w:rsid w:val="00BD7357"/>
    <w:rsid w:val="00BF2FF8"/>
    <w:rsid w:val="00C2115E"/>
    <w:rsid w:val="00C84629"/>
    <w:rsid w:val="00C900E3"/>
    <w:rsid w:val="00C90382"/>
    <w:rsid w:val="00C95820"/>
    <w:rsid w:val="00CA5029"/>
    <w:rsid w:val="00CE326D"/>
    <w:rsid w:val="00CE37FF"/>
    <w:rsid w:val="00D01FD0"/>
    <w:rsid w:val="00D5021D"/>
    <w:rsid w:val="00D53D79"/>
    <w:rsid w:val="00D90260"/>
    <w:rsid w:val="00D95121"/>
    <w:rsid w:val="00E0160C"/>
    <w:rsid w:val="00E1038C"/>
    <w:rsid w:val="00E14051"/>
    <w:rsid w:val="00E17DEF"/>
    <w:rsid w:val="00E21722"/>
    <w:rsid w:val="00E3096C"/>
    <w:rsid w:val="00E315AB"/>
    <w:rsid w:val="00E36418"/>
    <w:rsid w:val="00E50F40"/>
    <w:rsid w:val="00EE53AE"/>
    <w:rsid w:val="00F20C92"/>
    <w:rsid w:val="00F20F85"/>
    <w:rsid w:val="00F51F01"/>
    <w:rsid w:val="00F60932"/>
    <w:rsid w:val="00F925FF"/>
    <w:rsid w:val="00F9560E"/>
    <w:rsid w:val="00FB5342"/>
    <w:rsid w:val="00FF5CF0"/>
    <w:rsid w:val="08F1EAB2"/>
    <w:rsid w:val="17DD8952"/>
    <w:rsid w:val="3C3FDF6E"/>
    <w:rsid w:val="3C8AA5F0"/>
    <w:rsid w:val="3F1013E6"/>
    <w:rsid w:val="5443657B"/>
    <w:rsid w:val="571D13AA"/>
    <w:rsid w:val="5EFDB300"/>
    <w:rsid w:val="666469B6"/>
    <w:rsid w:val="7ABE9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A094868"/>
  <w15:docId w15:val="{DBBB062D-AE5C-4004-9C27-F9EF950E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CF"/>
    <w:pPr>
      <w:ind w:left="720"/>
      <w:contextualSpacing/>
    </w:pPr>
  </w:style>
  <w:style w:type="paragraph" w:styleId="BalloonText">
    <w:name w:val="Balloon Text"/>
    <w:basedOn w:val="Normal"/>
    <w:link w:val="BalloonTextChar"/>
    <w:uiPriority w:val="99"/>
    <w:semiHidden/>
    <w:unhideWhenUsed/>
    <w:rsid w:val="00CA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29"/>
    <w:rPr>
      <w:rFonts w:ascii="Tahoma" w:hAnsi="Tahoma" w:cs="Tahoma"/>
      <w:sz w:val="16"/>
      <w:szCs w:val="16"/>
    </w:rPr>
  </w:style>
  <w:style w:type="paragraph" w:styleId="Header">
    <w:name w:val="header"/>
    <w:basedOn w:val="Normal"/>
    <w:link w:val="HeaderChar"/>
    <w:uiPriority w:val="99"/>
    <w:unhideWhenUsed/>
    <w:rsid w:val="0087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8A"/>
  </w:style>
  <w:style w:type="paragraph" w:styleId="Footer">
    <w:name w:val="footer"/>
    <w:basedOn w:val="Normal"/>
    <w:link w:val="FooterChar"/>
    <w:uiPriority w:val="99"/>
    <w:unhideWhenUsed/>
    <w:rsid w:val="0087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8A"/>
  </w:style>
  <w:style w:type="paragraph" w:styleId="NormalWeb">
    <w:name w:val="Normal (Web)"/>
    <w:basedOn w:val="Normal"/>
    <w:uiPriority w:val="99"/>
    <w:semiHidden/>
    <w:unhideWhenUsed/>
    <w:rsid w:val="002D1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900E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900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00E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900E3"/>
    <w:pPr>
      <w:spacing w:after="0" w:line="240" w:lineRule="auto"/>
    </w:pPr>
    <w:rPr>
      <w:b/>
      <w:sz w:val="20"/>
    </w:rPr>
  </w:style>
  <w:style w:type="table" w:styleId="TableGrid">
    <w:name w:val="Table Grid"/>
    <w:basedOn w:val="TableNormal"/>
    <w:uiPriority w:val="59"/>
    <w:rsid w:val="00D5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4215">
      <w:bodyDiv w:val="1"/>
      <w:marLeft w:val="0"/>
      <w:marRight w:val="0"/>
      <w:marTop w:val="0"/>
      <w:marBottom w:val="0"/>
      <w:divBdr>
        <w:top w:val="none" w:sz="0" w:space="0" w:color="auto"/>
        <w:left w:val="none" w:sz="0" w:space="0" w:color="auto"/>
        <w:bottom w:val="none" w:sz="0" w:space="0" w:color="auto"/>
        <w:right w:val="none" w:sz="0" w:space="0" w:color="auto"/>
      </w:divBdr>
    </w:div>
    <w:div w:id="551892573">
      <w:bodyDiv w:val="1"/>
      <w:marLeft w:val="0"/>
      <w:marRight w:val="0"/>
      <w:marTop w:val="0"/>
      <w:marBottom w:val="0"/>
      <w:divBdr>
        <w:top w:val="none" w:sz="0" w:space="0" w:color="auto"/>
        <w:left w:val="none" w:sz="0" w:space="0" w:color="auto"/>
        <w:bottom w:val="none" w:sz="0" w:space="0" w:color="auto"/>
        <w:right w:val="none" w:sz="0" w:space="0" w:color="auto"/>
      </w:divBdr>
    </w:div>
    <w:div w:id="1575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0a307b-a180-4c6c-9647-f5d493f97962">
      <UserInfo>
        <DisplayName>Hayley Slaughter</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A1290B061E64B944E654CCD76554F" ma:contentTypeVersion="6" ma:contentTypeDescription="Create a new document." ma:contentTypeScope="" ma:versionID="16e5f98118f4ee823d9635570f5b709a">
  <xsd:schema xmlns:xsd="http://www.w3.org/2001/XMLSchema" xmlns:xs="http://www.w3.org/2001/XMLSchema" xmlns:p="http://schemas.microsoft.com/office/2006/metadata/properties" xmlns:ns2="10b4ef01-30fe-4fbc-8393-77e0ccfebe0f" xmlns:ns3="460a307b-a180-4c6c-9647-f5d493f97962" targetNamespace="http://schemas.microsoft.com/office/2006/metadata/properties" ma:root="true" ma:fieldsID="79bc3bdc9b034e43c9deae076beee5b9" ns2:_="" ns3:_="">
    <xsd:import namespace="10b4ef01-30fe-4fbc-8393-77e0ccfebe0f"/>
    <xsd:import namespace="460a307b-a180-4c6c-9647-f5d493f97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ef01-30fe-4fbc-8393-77e0ccfeb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a307b-a180-4c6c-9647-f5d493f979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D200-A53E-4D33-A412-6D6768AB5BD4}">
  <ds:schemaRefs>
    <ds:schemaRef ds:uri="http://purl.org/dc/elements/1.1/"/>
    <ds:schemaRef ds:uri="10b4ef01-30fe-4fbc-8393-77e0ccfebe0f"/>
    <ds:schemaRef ds:uri="http://purl.org/dc/terms/"/>
    <ds:schemaRef ds:uri="460a307b-a180-4c6c-9647-f5d493f97962"/>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C9295B6-7945-46D9-9EF7-4BC8E48D2282}">
  <ds:schemaRefs>
    <ds:schemaRef ds:uri="http://schemas.microsoft.com/sharepoint/v3/contenttype/forms"/>
  </ds:schemaRefs>
</ds:datastoreItem>
</file>

<file path=customXml/itemProps3.xml><?xml version="1.0" encoding="utf-8"?>
<ds:datastoreItem xmlns:ds="http://schemas.openxmlformats.org/officeDocument/2006/customXml" ds:itemID="{834D94D5-B224-48DF-8762-489FC024F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ef01-30fe-4fbc-8393-77e0ccfebe0f"/>
    <ds:schemaRef ds:uri="460a307b-a180-4c6c-9647-f5d493f97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421F1-074B-CF49-BF76-8A9E6A91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Hannah Edwards</cp:lastModifiedBy>
  <cp:revision>2</cp:revision>
  <cp:lastPrinted>2011-06-28T08:10:00Z</cp:lastPrinted>
  <dcterms:created xsi:type="dcterms:W3CDTF">2020-11-06T19:33:00Z</dcterms:created>
  <dcterms:modified xsi:type="dcterms:W3CDTF">2020-11-06T19:33:00Z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0x01010080BA1290B061E64B944E654CCD76554F</vt:lpwstr>
  </property>
</Properties>
</file>